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Style w:val="17"/>
          <w:rFonts w:ascii="方正小标宋简体" w:hAnsi="方正小标宋简体" w:eastAsia="方正小标宋简体" w:cs="方正小标宋简体"/>
          <w:bCs/>
          <w:sz w:val="44"/>
          <w:szCs w:val="44"/>
        </w:rPr>
      </w:pPr>
    </w:p>
    <w:p>
      <w:pPr>
        <w:snapToGrid w:val="0"/>
        <w:spacing w:line="600" w:lineRule="exact"/>
        <w:jc w:val="center"/>
        <w:rPr>
          <w:rStyle w:val="17"/>
          <w:rFonts w:ascii="方正小标宋简体" w:hAnsi="方正小标宋简体" w:eastAsia="方正小标宋简体" w:cs="方正小标宋简体"/>
          <w:bCs/>
          <w:sz w:val="44"/>
          <w:szCs w:val="44"/>
        </w:rPr>
      </w:pPr>
      <w:r>
        <w:rPr>
          <w:rStyle w:val="17"/>
          <w:rFonts w:ascii="方正小标宋简体" w:hAnsi="方正小标宋简体" w:eastAsia="方正小标宋简体" w:cs="方正小标宋简体"/>
          <w:bCs/>
          <w:sz w:val="44"/>
          <w:szCs w:val="44"/>
        </w:rPr>
        <w:t>工程施工承揽合同</w:t>
      </w:r>
    </w:p>
    <w:p>
      <w:pPr>
        <w:spacing w:line="400" w:lineRule="exact"/>
        <w:rPr>
          <w:rStyle w:val="17"/>
          <w:rFonts w:ascii="宋体" w:hAnsi="宋体"/>
          <w:sz w:val="24"/>
        </w:rPr>
      </w:pPr>
    </w:p>
    <w:p>
      <w:pPr>
        <w:spacing w:line="400" w:lineRule="exact"/>
        <w:rPr>
          <w:rStyle w:val="17"/>
          <w:rFonts w:ascii="宋体" w:hAnsi="宋体"/>
          <w:szCs w:val="21"/>
        </w:rPr>
      </w:pPr>
      <w:r>
        <w:rPr>
          <w:rStyle w:val="17"/>
          <w:rFonts w:ascii="宋体" w:hAnsi="宋体"/>
          <w:szCs w:val="21"/>
        </w:rPr>
        <w:t>发包人（甲方）：</w:t>
      </w:r>
      <w:r>
        <w:rPr>
          <w:rStyle w:val="17"/>
          <w:rFonts w:ascii="宋体" w:hAnsi="宋体"/>
          <w:szCs w:val="21"/>
          <w:u w:val="single" w:color="000000"/>
        </w:rPr>
        <w:t xml:space="preserve"> </w:t>
      </w:r>
      <w:r>
        <w:rPr>
          <w:rStyle w:val="17"/>
          <w:rFonts w:hint="eastAsia" w:ascii="宋体" w:hAnsi="宋体"/>
          <w:color w:val="333333"/>
          <w:kern w:val="0"/>
          <w:szCs w:val="21"/>
          <w:u w:val="single" w:color="333333"/>
          <w:lang w:eastAsia="zh-CN"/>
        </w:rPr>
        <w:t>龙岩市苏板学校</w:t>
      </w:r>
      <w:r>
        <w:rPr>
          <w:rStyle w:val="17"/>
          <w:rFonts w:ascii="宋体" w:hAnsi="宋体"/>
          <w:szCs w:val="21"/>
          <w:u w:val="single" w:color="000000"/>
        </w:rPr>
        <w:t xml:space="preserve">  </w:t>
      </w:r>
    </w:p>
    <w:p>
      <w:pPr>
        <w:spacing w:line="400" w:lineRule="exact"/>
        <w:rPr>
          <w:rStyle w:val="17"/>
          <w:rFonts w:ascii="宋体" w:hAnsi="宋体"/>
          <w:color w:val="000000"/>
          <w:szCs w:val="21"/>
        </w:rPr>
      </w:pPr>
      <w:r>
        <w:rPr>
          <w:rStyle w:val="17"/>
          <w:rFonts w:hint="eastAsia" w:ascii="宋体" w:hAnsi="宋体"/>
          <w:color w:val="000000"/>
          <w:szCs w:val="21"/>
          <w:u w:val="none" w:color="auto"/>
          <w:lang w:eastAsia="zh-CN"/>
        </w:rPr>
        <w:t>承包人（乙方）：</w:t>
      </w:r>
      <w:r>
        <w:rPr>
          <w:rStyle w:val="17"/>
          <w:rFonts w:hint="eastAsia" w:ascii="宋体" w:hAnsi="宋体"/>
          <w:color w:val="000000"/>
          <w:szCs w:val="21"/>
          <w:u w:val="single" w:color="auto"/>
          <w:lang w:val="en-US" w:eastAsia="zh-CN"/>
        </w:rPr>
        <w:t xml:space="preserve">                </w:t>
      </w:r>
      <w:r>
        <w:rPr>
          <w:rStyle w:val="17"/>
          <w:rFonts w:ascii="宋体" w:hAnsi="宋体"/>
          <w:color w:val="EEECE1" w:themeColor="background2"/>
          <w:szCs w:val="21"/>
          <w14:textFill>
            <w14:solidFill>
              <w14:schemeClr w14:val="bg2"/>
            </w14:solidFill>
          </w14:textFill>
        </w:rPr>
        <w:t>。</w:t>
      </w:r>
    </w:p>
    <w:p>
      <w:pPr>
        <w:spacing w:line="400" w:lineRule="exact"/>
        <w:ind w:firstLine="420" w:firstLineChars="200"/>
        <w:rPr>
          <w:rStyle w:val="17"/>
          <w:rFonts w:ascii="宋体" w:hAnsi="宋体"/>
          <w:szCs w:val="21"/>
        </w:rPr>
      </w:pPr>
    </w:p>
    <w:p>
      <w:pPr>
        <w:spacing w:line="400" w:lineRule="exact"/>
        <w:ind w:firstLine="420" w:firstLineChars="200"/>
        <w:rPr>
          <w:rStyle w:val="17"/>
          <w:rFonts w:ascii="宋体" w:hAnsi="宋体"/>
          <w:szCs w:val="21"/>
        </w:rPr>
      </w:pPr>
      <w:r>
        <w:rPr>
          <w:rStyle w:val="17"/>
          <w:rFonts w:ascii="宋体" w:hAnsi="宋体"/>
          <w:szCs w:val="21"/>
        </w:rPr>
        <w:t>依照《中华人民共和国民法典》《中华人民共和国建筑法》及其它有关法律、行政法规，遵循平等、自愿、公平和诚实信用的原则，双方就</w:t>
      </w:r>
      <w:r>
        <w:rPr>
          <w:rStyle w:val="17"/>
          <w:rFonts w:ascii="宋体" w:hAnsi="宋体"/>
          <w:szCs w:val="21"/>
          <w:u w:val="single" w:color="000000"/>
        </w:rPr>
        <w:t xml:space="preserve"> </w:t>
      </w:r>
      <w:r>
        <w:rPr>
          <w:rStyle w:val="17"/>
          <w:rFonts w:hint="eastAsia" w:ascii="宋体" w:hAnsi="宋体"/>
          <w:szCs w:val="21"/>
          <w:u w:val="single" w:color="000000"/>
          <w:lang w:eastAsia="zh-CN"/>
        </w:rPr>
        <w:t>龙岩市苏坂学校科学室、音乐室改造工程</w:t>
      </w:r>
      <w:r>
        <w:rPr>
          <w:rStyle w:val="17"/>
          <w:rFonts w:ascii="宋体" w:hAnsi="宋体"/>
          <w:szCs w:val="21"/>
        </w:rPr>
        <w:t>施工事项协商一致，订立本合同。</w:t>
      </w:r>
    </w:p>
    <w:p>
      <w:pPr>
        <w:spacing w:line="400" w:lineRule="exact"/>
        <w:ind w:firstLine="422" w:firstLineChars="200"/>
        <w:rPr>
          <w:rStyle w:val="17"/>
          <w:rFonts w:ascii="宋体" w:hAnsi="宋体"/>
          <w:b/>
          <w:szCs w:val="21"/>
        </w:rPr>
      </w:pPr>
      <w:r>
        <w:rPr>
          <w:rStyle w:val="17"/>
          <w:rFonts w:ascii="宋体" w:hAnsi="宋体"/>
          <w:b/>
          <w:szCs w:val="21"/>
        </w:rPr>
        <w:t>第一条  工程概况</w:t>
      </w:r>
    </w:p>
    <w:p>
      <w:pPr>
        <w:spacing w:line="400" w:lineRule="exact"/>
        <w:ind w:firstLine="420" w:firstLineChars="200"/>
        <w:rPr>
          <w:rStyle w:val="17"/>
          <w:rFonts w:ascii="宋体" w:hAnsi="宋体"/>
          <w:color w:val="000000"/>
          <w:sz w:val="21"/>
          <w:szCs w:val="21"/>
        </w:rPr>
      </w:pPr>
      <w:r>
        <w:rPr>
          <w:rStyle w:val="17"/>
          <w:rFonts w:ascii="宋体" w:hAnsi="宋体"/>
          <w:color w:val="000000"/>
          <w:szCs w:val="21"/>
        </w:rPr>
        <w:t>1.工程名称：</w:t>
      </w:r>
      <w:r>
        <w:rPr>
          <w:rStyle w:val="17"/>
          <w:rFonts w:ascii="宋体" w:hAnsi="宋体"/>
          <w:color w:val="000000"/>
          <w:sz w:val="21"/>
          <w:szCs w:val="21"/>
          <w:u w:val="single" w:color="000000"/>
        </w:rPr>
        <w:t xml:space="preserve"> </w:t>
      </w:r>
      <w:r>
        <w:rPr>
          <w:rStyle w:val="17"/>
          <w:rFonts w:hint="eastAsia" w:ascii="宋体" w:hAnsi="宋体"/>
          <w:sz w:val="21"/>
          <w:szCs w:val="21"/>
          <w:u w:val="single" w:color="000000"/>
          <w:lang w:eastAsia="zh-CN"/>
        </w:rPr>
        <w:t>龙岩市苏坂学校科学室、音乐室改造工程</w:t>
      </w:r>
      <w:r>
        <w:rPr>
          <w:rStyle w:val="17"/>
          <w:rFonts w:ascii="宋体" w:hAnsi="宋体"/>
          <w:color w:val="000000"/>
          <w:sz w:val="21"/>
          <w:szCs w:val="21"/>
          <w:u w:val="single" w:color="000000"/>
        </w:rPr>
        <w:t xml:space="preserve">  </w:t>
      </w:r>
    </w:p>
    <w:p>
      <w:pPr>
        <w:spacing w:line="400" w:lineRule="exact"/>
        <w:ind w:firstLine="420" w:firstLineChars="200"/>
        <w:rPr>
          <w:rStyle w:val="17"/>
          <w:rFonts w:ascii="宋体" w:hAnsi="宋体"/>
          <w:color w:val="000000"/>
          <w:sz w:val="21"/>
          <w:szCs w:val="21"/>
        </w:rPr>
      </w:pPr>
      <w:r>
        <w:rPr>
          <w:rStyle w:val="17"/>
          <w:rFonts w:ascii="宋体" w:hAnsi="宋体"/>
          <w:color w:val="000000"/>
          <w:sz w:val="21"/>
          <w:szCs w:val="21"/>
        </w:rPr>
        <w:t>2.工程地点：</w:t>
      </w:r>
      <w:r>
        <w:rPr>
          <w:rStyle w:val="17"/>
          <w:rFonts w:hint="eastAsia" w:ascii="宋体" w:hAnsi="宋体"/>
          <w:sz w:val="21"/>
          <w:szCs w:val="21"/>
          <w:u w:val="single" w:color="000000"/>
          <w:lang w:eastAsia="zh-CN"/>
        </w:rPr>
        <w:t>龙岩市苏坂学校</w:t>
      </w:r>
      <w:r>
        <w:rPr>
          <w:rStyle w:val="17"/>
          <w:rFonts w:ascii="宋体" w:hAnsi="宋体"/>
          <w:color w:val="000000"/>
          <w:sz w:val="21"/>
          <w:szCs w:val="21"/>
          <w:u w:val="single" w:color="000000"/>
        </w:rPr>
        <w:t xml:space="preserve"> </w:t>
      </w:r>
      <w:r>
        <w:rPr>
          <w:rStyle w:val="17"/>
          <w:rFonts w:hint="eastAsia" w:ascii="宋体" w:hAnsi="宋体"/>
          <w:sz w:val="21"/>
          <w:szCs w:val="21"/>
          <w:u w:val="single" w:color="000000"/>
          <w:lang w:val="en-US" w:eastAsia="zh-CN"/>
        </w:rPr>
        <w:t xml:space="preserve">  </w:t>
      </w:r>
      <w:r>
        <w:rPr>
          <w:rStyle w:val="17"/>
          <w:rFonts w:ascii="宋体" w:hAnsi="宋体"/>
          <w:color w:val="000000"/>
          <w:sz w:val="21"/>
          <w:szCs w:val="21"/>
          <w:u w:val="single" w:color="000000"/>
        </w:rPr>
        <w:t xml:space="preserve"> </w:t>
      </w:r>
    </w:p>
    <w:p>
      <w:pPr>
        <w:spacing w:line="400" w:lineRule="exact"/>
        <w:ind w:firstLine="420" w:firstLineChars="200"/>
        <w:rPr>
          <w:rStyle w:val="17"/>
          <w:rFonts w:ascii="宋体" w:hAnsi="宋体"/>
          <w:color w:val="000000"/>
          <w:szCs w:val="21"/>
          <w:u w:val="single" w:color="000000"/>
        </w:rPr>
      </w:pPr>
      <w:r>
        <w:rPr>
          <w:rStyle w:val="17"/>
          <w:rFonts w:ascii="宋体" w:hAnsi="宋体"/>
          <w:color w:val="000000"/>
          <w:szCs w:val="21"/>
        </w:rPr>
        <w:t>3.工程范围：</w:t>
      </w:r>
      <w:r>
        <w:rPr>
          <w:rStyle w:val="17"/>
          <w:rFonts w:ascii="宋体" w:hAnsi="宋体"/>
          <w:color w:val="000000"/>
          <w:szCs w:val="21"/>
          <w:u w:val="single" w:color="000000"/>
        </w:rPr>
        <w:t xml:space="preserve"> </w:t>
      </w:r>
      <w:r>
        <w:rPr>
          <w:rStyle w:val="17"/>
          <w:rFonts w:hint="eastAsia" w:ascii="宋体" w:hAnsi="宋体"/>
          <w:sz w:val="21"/>
          <w:szCs w:val="21"/>
          <w:u w:val="single" w:color="000000"/>
          <w:lang w:eastAsia="zh-CN"/>
        </w:rPr>
        <w:t>龙岩市苏坂学校科学室、音乐室改造工程</w:t>
      </w:r>
      <w:r>
        <w:rPr>
          <w:rStyle w:val="17"/>
          <w:rFonts w:ascii="宋体" w:hAnsi="宋体"/>
          <w:color w:val="000000"/>
          <w:szCs w:val="21"/>
          <w:u w:val="single" w:color="000000"/>
        </w:rPr>
        <w:t>等</w:t>
      </w:r>
      <w:r>
        <w:rPr>
          <w:rStyle w:val="17"/>
          <w:rFonts w:hint="eastAsia" w:ascii="宋体" w:hAnsi="宋体"/>
          <w:color w:val="000000"/>
          <w:szCs w:val="21"/>
          <w:u w:val="single" w:color="000000"/>
        </w:rPr>
        <w:t>（详见预算书）</w:t>
      </w:r>
      <w:r>
        <w:rPr>
          <w:rStyle w:val="17"/>
          <w:rFonts w:ascii="宋体" w:hAnsi="宋体"/>
          <w:color w:val="000000"/>
          <w:szCs w:val="21"/>
          <w:u w:val="single" w:color="000000"/>
        </w:rPr>
        <w:t xml:space="preserve"> </w:t>
      </w:r>
    </w:p>
    <w:p>
      <w:pPr>
        <w:spacing w:line="400" w:lineRule="exact"/>
        <w:ind w:firstLine="420" w:firstLineChars="200"/>
        <w:rPr>
          <w:rStyle w:val="17"/>
          <w:rFonts w:ascii="宋体" w:hAnsi="宋体"/>
          <w:color w:val="000000"/>
          <w:szCs w:val="21"/>
          <w:u w:val="single" w:color="000000"/>
        </w:rPr>
      </w:pPr>
      <w:r>
        <w:rPr>
          <w:rStyle w:val="17"/>
          <w:rFonts w:ascii="宋体" w:hAnsi="宋体"/>
          <w:color w:val="000000"/>
          <w:szCs w:val="21"/>
        </w:rPr>
        <w:t>4.工程承包方式：</w:t>
      </w:r>
      <w:r>
        <w:rPr>
          <w:rStyle w:val="17"/>
          <w:rFonts w:ascii="宋体" w:hAnsi="宋体"/>
          <w:color w:val="000000"/>
          <w:szCs w:val="21"/>
          <w:u w:val="single" w:color="000000"/>
        </w:rPr>
        <w:t xml:space="preserve"> 本工程采用包工包料方式承包 </w:t>
      </w:r>
    </w:p>
    <w:p>
      <w:pPr>
        <w:spacing w:line="400" w:lineRule="exact"/>
        <w:ind w:firstLine="420" w:firstLineChars="200"/>
        <w:rPr>
          <w:rStyle w:val="17"/>
          <w:rFonts w:ascii="宋体" w:hAnsi="宋体"/>
          <w:color w:val="000000"/>
          <w:szCs w:val="21"/>
        </w:rPr>
      </w:pPr>
      <w:r>
        <w:rPr>
          <w:rStyle w:val="17"/>
          <w:rFonts w:ascii="宋体" w:hAnsi="宋体"/>
          <w:color w:val="000000"/>
          <w:szCs w:val="21"/>
        </w:rPr>
        <w:t>5.工程造价：人民币</w:t>
      </w:r>
      <w:r>
        <w:rPr>
          <w:rStyle w:val="17"/>
          <w:rFonts w:hint="eastAsia" w:ascii="宋体" w:hAnsi="宋体"/>
          <w:color w:val="000000"/>
          <w:szCs w:val="21"/>
          <w:lang w:eastAsia="zh-CN"/>
        </w:rPr>
        <w:t>（</w:t>
      </w:r>
      <w:r>
        <w:rPr>
          <w:rStyle w:val="17"/>
          <w:rFonts w:ascii="宋体" w:hAnsi="宋体"/>
          <w:color w:val="000000"/>
          <w:szCs w:val="21"/>
        </w:rPr>
        <w:t>大写</w:t>
      </w:r>
      <w:r>
        <w:rPr>
          <w:rStyle w:val="17"/>
          <w:rFonts w:hint="eastAsia" w:ascii="宋体" w:hAnsi="宋体"/>
          <w:color w:val="000000"/>
          <w:szCs w:val="21"/>
          <w:lang w:eastAsia="zh-CN"/>
        </w:rPr>
        <w:t>）</w:t>
      </w:r>
      <w:r>
        <w:rPr>
          <w:rStyle w:val="17"/>
          <w:rFonts w:ascii="宋体" w:hAnsi="宋体"/>
          <w:color w:val="000000"/>
          <w:szCs w:val="21"/>
        </w:rPr>
        <w:t>：</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eastAsia="zh-CN"/>
        </w:rPr>
        <w:t>，</w:t>
      </w:r>
      <w:r>
        <w:rPr>
          <w:rStyle w:val="17"/>
          <w:rFonts w:hint="eastAsia" w:ascii="宋体" w:hAnsi="宋体"/>
          <w:color w:val="000000"/>
          <w:szCs w:val="21"/>
          <w:u w:val="none" w:color="auto"/>
          <w:lang w:eastAsia="zh-CN"/>
        </w:rPr>
        <w:t>（小写）</w:t>
      </w:r>
      <w:r>
        <w:rPr>
          <w:rStyle w:val="17"/>
          <w:rFonts w:hint="default" w:ascii="Arial" w:hAnsi="Arial" w:cs="Arial"/>
          <w:color w:val="000000"/>
          <w:szCs w:val="21"/>
          <w:u w:val="none" w:color="auto"/>
          <w:lang w:eastAsia="zh-CN"/>
        </w:rPr>
        <w:t>¥</w:t>
      </w:r>
      <w:r>
        <w:rPr>
          <w:rStyle w:val="17"/>
          <w:rFonts w:hint="eastAsia" w:ascii="宋体" w:hAnsi="宋体"/>
          <w:color w:val="000000"/>
          <w:szCs w:val="21"/>
          <w:u w:val="single" w:color="auto"/>
          <w:lang w:val="en-US" w:eastAsia="zh-CN"/>
        </w:rPr>
        <w:t xml:space="preserve">        元</w:t>
      </w:r>
      <w:r>
        <w:rPr>
          <w:rStyle w:val="17"/>
          <w:rFonts w:ascii="宋体" w:hAnsi="宋体"/>
          <w:color w:val="000000"/>
          <w:szCs w:val="21"/>
        </w:rPr>
        <w:t>。</w:t>
      </w:r>
    </w:p>
    <w:p>
      <w:pPr>
        <w:spacing w:line="400" w:lineRule="exact"/>
        <w:ind w:firstLine="422" w:firstLineChars="200"/>
        <w:rPr>
          <w:rStyle w:val="17"/>
          <w:rFonts w:ascii="宋体" w:hAnsi="宋体"/>
          <w:b/>
          <w:color w:val="000000"/>
          <w:szCs w:val="21"/>
        </w:rPr>
      </w:pPr>
      <w:r>
        <w:rPr>
          <w:rStyle w:val="17"/>
          <w:rFonts w:ascii="宋体" w:hAnsi="宋体"/>
          <w:b/>
          <w:color w:val="000000"/>
          <w:szCs w:val="21"/>
        </w:rPr>
        <w:t>第二条  工程期限</w:t>
      </w:r>
    </w:p>
    <w:p>
      <w:pPr>
        <w:spacing w:line="400" w:lineRule="exact"/>
        <w:ind w:firstLine="420" w:firstLineChars="200"/>
        <w:rPr>
          <w:rStyle w:val="17"/>
          <w:rFonts w:ascii="宋体" w:hAnsi="宋体"/>
          <w:color w:val="000000"/>
          <w:szCs w:val="21"/>
        </w:rPr>
      </w:pPr>
      <w:r>
        <w:rPr>
          <w:rStyle w:val="17"/>
          <w:rFonts w:ascii="宋体" w:hAnsi="宋体"/>
          <w:color w:val="000000"/>
          <w:szCs w:val="21"/>
        </w:rPr>
        <w:t>1.经甲、乙双方确定：本工程合同工期为</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15</w:t>
      </w:r>
      <w:r>
        <w:rPr>
          <w:rStyle w:val="17"/>
          <w:rFonts w:ascii="宋体" w:hAnsi="宋体"/>
          <w:color w:val="000000"/>
          <w:szCs w:val="21"/>
          <w:u w:val="single" w:color="000000"/>
        </w:rPr>
        <w:t xml:space="preserve"> </w:t>
      </w:r>
      <w:r>
        <w:rPr>
          <w:rStyle w:val="17"/>
          <w:rFonts w:ascii="宋体" w:hAnsi="宋体"/>
          <w:color w:val="000000"/>
          <w:szCs w:val="21"/>
        </w:rPr>
        <w:t>天（日历）。</w:t>
      </w:r>
    </w:p>
    <w:p>
      <w:pPr>
        <w:spacing w:line="400" w:lineRule="exact"/>
        <w:ind w:firstLine="420" w:firstLineChars="200"/>
        <w:rPr>
          <w:rStyle w:val="17"/>
          <w:rFonts w:ascii="宋体" w:hAnsi="宋体"/>
          <w:color w:val="000000"/>
          <w:szCs w:val="21"/>
        </w:rPr>
      </w:pPr>
      <w:r>
        <w:rPr>
          <w:rStyle w:val="17"/>
          <w:rFonts w:ascii="宋体" w:hAnsi="宋体"/>
          <w:color w:val="000000"/>
          <w:szCs w:val="21"/>
        </w:rPr>
        <w:t>2.本工程开工日期为</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rPr>
        <w:t>2021</w:t>
      </w:r>
      <w:r>
        <w:rPr>
          <w:rStyle w:val="17"/>
          <w:rFonts w:ascii="宋体" w:hAnsi="宋体"/>
          <w:color w:val="000000"/>
          <w:szCs w:val="21"/>
          <w:u w:val="single" w:color="000000"/>
        </w:rPr>
        <w:t xml:space="preserve"> </w:t>
      </w:r>
      <w:r>
        <w:rPr>
          <w:rStyle w:val="17"/>
          <w:rFonts w:ascii="宋体" w:hAnsi="宋体"/>
          <w:color w:val="000000"/>
          <w:szCs w:val="21"/>
        </w:rPr>
        <w:t>年</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 xml:space="preserve">  </w:t>
      </w:r>
      <w:r>
        <w:rPr>
          <w:rStyle w:val="17"/>
          <w:rFonts w:ascii="宋体" w:hAnsi="宋体"/>
          <w:color w:val="000000"/>
          <w:szCs w:val="21"/>
          <w:u w:val="single" w:color="000000"/>
        </w:rPr>
        <w:t xml:space="preserve"> </w:t>
      </w:r>
      <w:r>
        <w:rPr>
          <w:rStyle w:val="17"/>
          <w:rFonts w:ascii="宋体" w:hAnsi="宋体"/>
          <w:color w:val="000000"/>
          <w:szCs w:val="21"/>
        </w:rPr>
        <w:t>月</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 xml:space="preserve">   </w:t>
      </w:r>
      <w:r>
        <w:rPr>
          <w:rStyle w:val="17"/>
          <w:rFonts w:ascii="宋体" w:hAnsi="宋体"/>
          <w:color w:val="000000"/>
          <w:szCs w:val="21"/>
          <w:u w:val="single" w:color="000000"/>
        </w:rPr>
        <w:t xml:space="preserve"> </w:t>
      </w:r>
      <w:r>
        <w:rPr>
          <w:rStyle w:val="17"/>
          <w:rFonts w:ascii="宋体" w:hAnsi="宋体"/>
          <w:color w:val="000000"/>
          <w:szCs w:val="21"/>
        </w:rPr>
        <w:t>日，竣工日期为</w:t>
      </w:r>
      <w:r>
        <w:rPr>
          <w:rStyle w:val="17"/>
          <w:rFonts w:ascii="宋体" w:hAnsi="宋体"/>
          <w:color w:val="000000"/>
          <w:szCs w:val="21"/>
          <w:u w:val="single" w:color="000000"/>
        </w:rPr>
        <w:t xml:space="preserve">     </w:t>
      </w:r>
      <w:r>
        <w:rPr>
          <w:rStyle w:val="17"/>
          <w:rFonts w:ascii="宋体" w:hAnsi="宋体"/>
          <w:color w:val="000000"/>
          <w:szCs w:val="21"/>
        </w:rPr>
        <w:t>年</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 xml:space="preserve">  </w:t>
      </w:r>
      <w:r>
        <w:rPr>
          <w:rStyle w:val="17"/>
          <w:rFonts w:ascii="宋体" w:hAnsi="宋体"/>
          <w:color w:val="000000"/>
          <w:szCs w:val="21"/>
          <w:u w:val="single" w:color="000000"/>
        </w:rPr>
        <w:t xml:space="preserve"> </w:t>
      </w:r>
      <w:r>
        <w:rPr>
          <w:rStyle w:val="17"/>
          <w:rFonts w:ascii="宋体" w:hAnsi="宋体"/>
          <w:color w:val="000000"/>
          <w:szCs w:val="21"/>
        </w:rPr>
        <w:t>月</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 xml:space="preserve">  </w:t>
      </w:r>
      <w:r>
        <w:rPr>
          <w:rStyle w:val="17"/>
          <w:rFonts w:ascii="宋体" w:hAnsi="宋体"/>
          <w:color w:val="000000"/>
          <w:szCs w:val="21"/>
          <w:u w:val="single" w:color="000000"/>
        </w:rPr>
        <w:t xml:space="preserve"> </w:t>
      </w:r>
      <w:r>
        <w:rPr>
          <w:rStyle w:val="17"/>
          <w:rFonts w:ascii="宋体" w:hAnsi="宋体"/>
          <w:color w:val="000000"/>
          <w:szCs w:val="21"/>
        </w:rPr>
        <w:t>日。</w:t>
      </w:r>
    </w:p>
    <w:p>
      <w:pPr>
        <w:spacing w:line="400" w:lineRule="exact"/>
        <w:ind w:firstLine="420" w:firstLineChars="200"/>
        <w:rPr>
          <w:rStyle w:val="17"/>
          <w:rFonts w:ascii="宋体" w:hAnsi="宋体"/>
          <w:color w:val="000000"/>
          <w:szCs w:val="21"/>
        </w:rPr>
      </w:pPr>
      <w:r>
        <w:rPr>
          <w:rStyle w:val="17"/>
          <w:rFonts w:ascii="宋体" w:hAnsi="宋体"/>
          <w:color w:val="000000"/>
          <w:szCs w:val="21"/>
        </w:rPr>
        <w:t>3.本工程在施工过程中，如遇下列情况，可顺延工期。</w:t>
      </w:r>
    </w:p>
    <w:p>
      <w:pPr>
        <w:spacing w:line="400" w:lineRule="exact"/>
        <w:ind w:firstLine="420" w:firstLineChars="200"/>
        <w:rPr>
          <w:rStyle w:val="17"/>
          <w:rFonts w:ascii="宋体" w:hAnsi="宋体"/>
          <w:color w:val="000000"/>
          <w:szCs w:val="21"/>
        </w:rPr>
      </w:pPr>
      <w:r>
        <w:rPr>
          <w:rStyle w:val="17"/>
          <w:rFonts w:ascii="宋体" w:hAnsi="宋体"/>
          <w:color w:val="000000"/>
          <w:szCs w:val="21"/>
        </w:rPr>
        <w:t>（1）由于不可抗力造成无法正常施工的；</w:t>
      </w:r>
    </w:p>
    <w:p>
      <w:pPr>
        <w:spacing w:line="400" w:lineRule="exact"/>
        <w:ind w:firstLine="420" w:firstLineChars="200"/>
        <w:rPr>
          <w:rStyle w:val="17"/>
          <w:rFonts w:ascii="宋体" w:hAnsi="宋体"/>
          <w:color w:val="000000"/>
          <w:szCs w:val="21"/>
        </w:rPr>
      </w:pPr>
      <w:r>
        <w:rPr>
          <w:rStyle w:val="17"/>
          <w:rFonts w:ascii="宋体" w:hAnsi="宋体"/>
          <w:color w:val="000000"/>
          <w:szCs w:val="21"/>
        </w:rPr>
        <w:t>（2）由于施工工地（非乙方原因）一月内停电停水停气造成停工累计超过8小时；</w:t>
      </w:r>
    </w:p>
    <w:p>
      <w:pPr>
        <w:spacing w:line="400" w:lineRule="exact"/>
        <w:ind w:firstLine="420" w:firstLineChars="200"/>
        <w:rPr>
          <w:rStyle w:val="17"/>
          <w:rFonts w:ascii="宋体" w:hAnsi="宋体"/>
          <w:color w:val="000000"/>
          <w:szCs w:val="21"/>
        </w:rPr>
      </w:pPr>
      <w:r>
        <w:rPr>
          <w:rStyle w:val="17"/>
          <w:rFonts w:ascii="宋体" w:hAnsi="宋体"/>
          <w:color w:val="000000"/>
          <w:szCs w:val="21"/>
        </w:rPr>
        <w:t>（</w:t>
      </w:r>
      <w:r>
        <w:rPr>
          <w:rStyle w:val="17"/>
          <w:rFonts w:hint="eastAsia" w:ascii="宋体" w:hAnsi="宋体"/>
          <w:color w:val="000000"/>
          <w:szCs w:val="21"/>
          <w:lang w:val="en-US" w:eastAsia="zh-CN"/>
        </w:rPr>
        <w:t>3</w:t>
      </w:r>
      <w:r>
        <w:rPr>
          <w:rStyle w:val="17"/>
          <w:rFonts w:ascii="宋体" w:hAnsi="宋体"/>
          <w:color w:val="000000"/>
          <w:szCs w:val="21"/>
        </w:rPr>
        <w:t>）由于甲方原因不能及时而影响施工的。</w:t>
      </w:r>
    </w:p>
    <w:p>
      <w:pPr>
        <w:spacing w:line="400" w:lineRule="exact"/>
        <w:ind w:firstLine="422" w:firstLineChars="200"/>
        <w:rPr>
          <w:rStyle w:val="17"/>
          <w:rFonts w:ascii="宋体" w:hAnsi="宋体"/>
          <w:b/>
          <w:color w:val="000000"/>
          <w:szCs w:val="21"/>
        </w:rPr>
      </w:pPr>
      <w:r>
        <w:rPr>
          <w:rStyle w:val="17"/>
          <w:rFonts w:ascii="宋体" w:hAnsi="宋体"/>
          <w:b/>
          <w:color w:val="000000"/>
          <w:szCs w:val="21"/>
        </w:rPr>
        <w:t>第三条  工程施工准备与双方责任</w:t>
      </w:r>
    </w:p>
    <w:p>
      <w:pPr>
        <w:spacing w:line="400" w:lineRule="exact"/>
        <w:ind w:firstLine="420" w:firstLineChars="200"/>
        <w:rPr>
          <w:rStyle w:val="17"/>
          <w:rFonts w:ascii="宋体" w:hAnsi="宋体"/>
          <w:color w:val="000000"/>
          <w:szCs w:val="21"/>
        </w:rPr>
      </w:pPr>
      <w:r>
        <w:rPr>
          <w:rStyle w:val="17"/>
          <w:rFonts w:ascii="宋体" w:hAnsi="宋体"/>
          <w:color w:val="000000"/>
          <w:szCs w:val="21"/>
        </w:rPr>
        <w:t>1.甲方责任</w:t>
      </w:r>
    </w:p>
    <w:p>
      <w:pPr>
        <w:spacing w:line="400" w:lineRule="exact"/>
        <w:ind w:firstLine="420" w:firstLineChars="200"/>
        <w:rPr>
          <w:rStyle w:val="17"/>
          <w:rFonts w:ascii="宋体" w:hAnsi="宋体"/>
          <w:color w:val="000000"/>
          <w:szCs w:val="21"/>
        </w:rPr>
      </w:pPr>
      <w:r>
        <w:rPr>
          <w:rStyle w:val="17"/>
          <w:rFonts w:ascii="宋体" w:hAnsi="宋体"/>
          <w:color w:val="000000"/>
          <w:szCs w:val="21"/>
        </w:rPr>
        <w:t>（1）开工前</w:t>
      </w:r>
      <w:r>
        <w:rPr>
          <w:rStyle w:val="17"/>
          <w:rFonts w:hint="eastAsia" w:ascii="宋体" w:hAnsi="宋体"/>
          <w:color w:val="000000"/>
          <w:szCs w:val="21"/>
        </w:rPr>
        <w:t>提供水，电及施工场地</w:t>
      </w:r>
      <w:r>
        <w:rPr>
          <w:rStyle w:val="17"/>
          <w:rFonts w:ascii="宋体" w:hAnsi="宋体"/>
          <w:color w:val="000000"/>
          <w:szCs w:val="21"/>
        </w:rPr>
        <w:t>。</w:t>
      </w:r>
    </w:p>
    <w:p>
      <w:pPr>
        <w:spacing w:line="400" w:lineRule="exact"/>
        <w:ind w:firstLine="420" w:firstLineChars="200"/>
        <w:rPr>
          <w:rStyle w:val="17"/>
          <w:rFonts w:ascii="宋体" w:hAnsi="宋体"/>
          <w:color w:val="000000"/>
          <w:szCs w:val="21"/>
        </w:rPr>
      </w:pPr>
      <w:r>
        <w:rPr>
          <w:rStyle w:val="17"/>
          <w:rFonts w:ascii="宋体" w:hAnsi="宋体"/>
          <w:color w:val="000000"/>
          <w:szCs w:val="21"/>
        </w:rPr>
        <w:t>（2）提供</w:t>
      </w:r>
      <w:r>
        <w:rPr>
          <w:rStyle w:val="17"/>
          <w:rFonts w:hint="eastAsia" w:ascii="宋体" w:hAnsi="宋体"/>
          <w:color w:val="000000"/>
          <w:szCs w:val="21"/>
        </w:rPr>
        <w:t>项目预算</w:t>
      </w:r>
      <w:r>
        <w:rPr>
          <w:rStyle w:val="17"/>
          <w:rFonts w:hint="eastAsia" w:ascii="宋体" w:hAnsi="宋体"/>
          <w:color w:val="000000"/>
          <w:szCs w:val="21"/>
          <w:lang w:eastAsia="zh-CN"/>
        </w:rPr>
        <w:t>书</w:t>
      </w:r>
      <w:r>
        <w:rPr>
          <w:rStyle w:val="17"/>
          <w:rFonts w:ascii="宋体" w:hAnsi="宋体"/>
          <w:color w:val="000000"/>
          <w:szCs w:val="21"/>
        </w:rPr>
        <w:t>相关资料。</w:t>
      </w:r>
    </w:p>
    <w:p>
      <w:pPr>
        <w:spacing w:line="400" w:lineRule="exact"/>
        <w:ind w:firstLine="420" w:firstLineChars="200"/>
        <w:rPr>
          <w:rStyle w:val="17"/>
          <w:rFonts w:ascii="宋体" w:hAnsi="宋体"/>
          <w:color w:val="000000"/>
          <w:szCs w:val="21"/>
        </w:rPr>
      </w:pPr>
      <w:r>
        <w:rPr>
          <w:rStyle w:val="17"/>
          <w:rFonts w:ascii="宋体" w:hAnsi="宋体"/>
          <w:color w:val="000000"/>
          <w:szCs w:val="21"/>
        </w:rPr>
        <w:t>（3）委托</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 xml:space="preserve">       </w:t>
      </w:r>
      <w:r>
        <w:rPr>
          <w:rStyle w:val="17"/>
          <w:rFonts w:ascii="宋体" w:hAnsi="宋体"/>
          <w:color w:val="000000"/>
          <w:szCs w:val="21"/>
        </w:rPr>
        <w:t>为甲方代表，实行工程质量、进度</w:t>
      </w:r>
      <w:r>
        <w:rPr>
          <w:rStyle w:val="17"/>
          <w:rFonts w:hint="eastAsia" w:ascii="宋体" w:hAnsi="宋体"/>
          <w:color w:val="000000"/>
          <w:szCs w:val="21"/>
        </w:rPr>
        <w:t>监督</w:t>
      </w:r>
      <w:r>
        <w:rPr>
          <w:rStyle w:val="17"/>
          <w:rFonts w:ascii="宋体" w:hAnsi="宋体"/>
          <w:color w:val="000000"/>
          <w:szCs w:val="21"/>
        </w:rPr>
        <w:t>，代表甲方处理工程日常事宜。</w:t>
      </w:r>
    </w:p>
    <w:p>
      <w:pPr>
        <w:spacing w:line="400" w:lineRule="exact"/>
        <w:ind w:firstLine="420" w:firstLineChars="200"/>
        <w:rPr>
          <w:rStyle w:val="17"/>
          <w:rFonts w:ascii="宋体" w:hAnsi="宋体"/>
          <w:color w:val="000000"/>
          <w:szCs w:val="21"/>
        </w:rPr>
      </w:pPr>
      <w:r>
        <w:rPr>
          <w:rStyle w:val="17"/>
          <w:rFonts w:ascii="宋体" w:hAnsi="宋体"/>
          <w:color w:val="000000"/>
          <w:szCs w:val="21"/>
        </w:rPr>
        <w:t>（4）办理现场签证</w:t>
      </w:r>
      <w:r>
        <w:rPr>
          <w:rStyle w:val="17"/>
          <w:rFonts w:hint="eastAsia" w:ascii="宋体" w:hAnsi="宋体"/>
          <w:color w:val="000000"/>
          <w:szCs w:val="21"/>
          <w:lang w:eastAsia="zh-CN"/>
        </w:rPr>
        <w:t>、</w:t>
      </w:r>
      <w:r>
        <w:rPr>
          <w:rStyle w:val="17"/>
          <w:rFonts w:ascii="宋体" w:hAnsi="宋体"/>
          <w:color w:val="000000"/>
          <w:szCs w:val="21"/>
        </w:rPr>
        <w:t>竣工验收</w:t>
      </w:r>
      <w:r>
        <w:rPr>
          <w:rStyle w:val="17"/>
          <w:rFonts w:hint="eastAsia" w:ascii="宋体" w:hAnsi="宋体"/>
          <w:color w:val="000000"/>
          <w:szCs w:val="21"/>
          <w:lang w:eastAsia="zh-CN"/>
        </w:rPr>
        <w:t>等</w:t>
      </w:r>
      <w:r>
        <w:rPr>
          <w:rStyle w:val="17"/>
          <w:rFonts w:ascii="宋体" w:hAnsi="宋体"/>
          <w:color w:val="000000"/>
          <w:szCs w:val="21"/>
        </w:rPr>
        <w:t>。</w:t>
      </w:r>
    </w:p>
    <w:p>
      <w:pPr>
        <w:spacing w:line="400" w:lineRule="exact"/>
        <w:ind w:firstLine="420" w:firstLineChars="200"/>
        <w:rPr>
          <w:rStyle w:val="17"/>
          <w:rFonts w:ascii="宋体" w:hAnsi="宋体"/>
          <w:color w:val="000000"/>
          <w:szCs w:val="21"/>
        </w:rPr>
      </w:pPr>
      <w:r>
        <w:rPr>
          <w:rStyle w:val="17"/>
          <w:rFonts w:ascii="宋体" w:hAnsi="宋体"/>
          <w:color w:val="000000"/>
          <w:szCs w:val="21"/>
        </w:rPr>
        <w:t>2、乙方责任</w:t>
      </w:r>
    </w:p>
    <w:p>
      <w:pPr>
        <w:spacing w:line="400" w:lineRule="exact"/>
        <w:ind w:firstLine="420" w:firstLineChars="200"/>
        <w:rPr>
          <w:rStyle w:val="17"/>
          <w:rFonts w:ascii="宋体" w:hAnsi="宋体"/>
          <w:color w:val="000000"/>
          <w:szCs w:val="21"/>
        </w:rPr>
      </w:pPr>
      <w:r>
        <w:rPr>
          <w:rStyle w:val="17"/>
          <w:rFonts w:ascii="宋体" w:hAnsi="宋体"/>
          <w:color w:val="000000"/>
          <w:szCs w:val="21"/>
        </w:rPr>
        <w:t>（1）开工前组织有关人员熟悉</w:t>
      </w:r>
      <w:r>
        <w:rPr>
          <w:rStyle w:val="17"/>
          <w:rFonts w:hint="eastAsia" w:ascii="宋体" w:hAnsi="宋体"/>
          <w:color w:val="000000"/>
          <w:szCs w:val="21"/>
          <w:lang w:eastAsia="zh-CN"/>
        </w:rPr>
        <w:t>项目相关资料</w:t>
      </w:r>
      <w:r>
        <w:rPr>
          <w:rStyle w:val="17"/>
          <w:rFonts w:ascii="宋体" w:hAnsi="宋体"/>
          <w:color w:val="000000"/>
          <w:szCs w:val="21"/>
        </w:rPr>
        <w:t>。</w:t>
      </w:r>
    </w:p>
    <w:p>
      <w:pPr>
        <w:spacing w:line="400" w:lineRule="exact"/>
        <w:ind w:firstLine="420" w:firstLineChars="200"/>
        <w:rPr>
          <w:rStyle w:val="17"/>
          <w:rFonts w:ascii="宋体" w:hAnsi="宋体"/>
          <w:color w:val="000000"/>
          <w:szCs w:val="21"/>
        </w:rPr>
      </w:pPr>
      <w:r>
        <w:rPr>
          <w:rStyle w:val="17"/>
          <w:rFonts w:ascii="宋体" w:hAnsi="宋体"/>
          <w:color w:val="000000"/>
          <w:szCs w:val="21"/>
        </w:rPr>
        <w:t>（2）做好施工准备工作，组织好人员及材料设施的进场、采购、供应和管理。</w:t>
      </w:r>
    </w:p>
    <w:p>
      <w:pPr>
        <w:spacing w:line="400" w:lineRule="exact"/>
        <w:ind w:firstLine="420" w:firstLineChars="200"/>
        <w:rPr>
          <w:rStyle w:val="17"/>
          <w:rFonts w:ascii="宋体" w:hAnsi="宋体"/>
          <w:color w:val="000000"/>
          <w:szCs w:val="21"/>
        </w:rPr>
      </w:pPr>
      <w:r>
        <w:rPr>
          <w:rStyle w:val="17"/>
          <w:rFonts w:ascii="宋体" w:hAnsi="宋体"/>
          <w:color w:val="000000"/>
          <w:szCs w:val="21"/>
        </w:rPr>
        <w:t>（3）严格按施工图与项目单施工，确保工程质量，按合同规定的时间如期完工和交付，并承担双方约定的维修保养协议相关规定。人为损坏的修理由责任方负责，并承担费用。</w:t>
      </w:r>
    </w:p>
    <w:p>
      <w:pPr>
        <w:spacing w:line="400" w:lineRule="exact"/>
        <w:ind w:firstLine="420" w:firstLineChars="200"/>
        <w:rPr>
          <w:rStyle w:val="17"/>
          <w:rFonts w:ascii="宋体" w:hAnsi="宋体"/>
          <w:color w:val="000000"/>
          <w:szCs w:val="21"/>
        </w:rPr>
      </w:pPr>
      <w:r>
        <w:rPr>
          <w:rStyle w:val="17"/>
          <w:rFonts w:ascii="宋体" w:hAnsi="宋体"/>
          <w:color w:val="000000"/>
          <w:szCs w:val="21"/>
        </w:rPr>
        <w:t>（4）委托</w:t>
      </w:r>
      <w:r>
        <w:rPr>
          <w:rStyle w:val="17"/>
          <w:rFonts w:ascii="宋体" w:hAnsi="宋体"/>
          <w:color w:val="000000"/>
          <w:szCs w:val="21"/>
          <w:u w:val="single" w:color="000000"/>
        </w:rPr>
        <w:t xml:space="preserve">      </w:t>
      </w:r>
      <w:r>
        <w:rPr>
          <w:rStyle w:val="17"/>
          <w:rFonts w:ascii="宋体" w:hAnsi="宋体"/>
          <w:color w:val="000000"/>
          <w:szCs w:val="21"/>
        </w:rPr>
        <w:t>为乙方代表，代表乙方与甲方代表人员接洽。</w:t>
      </w:r>
    </w:p>
    <w:p>
      <w:pPr>
        <w:spacing w:line="400" w:lineRule="exact"/>
        <w:ind w:firstLine="422" w:firstLineChars="200"/>
        <w:rPr>
          <w:rStyle w:val="17"/>
          <w:rFonts w:ascii="宋体" w:hAnsi="宋体"/>
          <w:b/>
          <w:color w:val="000000"/>
          <w:szCs w:val="21"/>
        </w:rPr>
      </w:pPr>
      <w:r>
        <w:rPr>
          <w:rStyle w:val="17"/>
          <w:rFonts w:ascii="宋体" w:hAnsi="宋体"/>
          <w:b/>
          <w:color w:val="000000"/>
          <w:szCs w:val="21"/>
        </w:rPr>
        <w:t>第四条　工程价款及支付</w:t>
      </w:r>
    </w:p>
    <w:p>
      <w:pPr>
        <w:pStyle w:val="37"/>
        <w:spacing w:line="400" w:lineRule="exact"/>
        <w:ind w:firstLine="420" w:firstLineChars="200"/>
        <w:rPr>
          <w:rStyle w:val="17"/>
          <w:rFonts w:ascii="宋体" w:hAnsi="宋体"/>
          <w:color w:val="000000"/>
          <w:kern w:val="2"/>
          <w:sz w:val="21"/>
          <w:szCs w:val="21"/>
        </w:rPr>
      </w:pPr>
      <w:r>
        <w:rPr>
          <w:rStyle w:val="17"/>
          <w:rFonts w:ascii="宋体" w:hAnsi="宋体"/>
          <w:color w:val="000000"/>
          <w:sz w:val="21"/>
          <w:szCs w:val="21"/>
        </w:rPr>
        <w:t>1.</w:t>
      </w:r>
      <w:r>
        <w:rPr>
          <w:rStyle w:val="17"/>
          <w:rFonts w:ascii="宋体" w:hAnsi="宋体"/>
          <w:color w:val="000000"/>
          <w:kern w:val="2"/>
          <w:sz w:val="21"/>
          <w:szCs w:val="21"/>
        </w:rPr>
        <w:t>本工程实际工程价款以项目竣工验收合格，甲方委托</w:t>
      </w:r>
      <w:r>
        <w:rPr>
          <w:rStyle w:val="17"/>
          <w:rFonts w:hint="eastAsia" w:ascii="宋体" w:hAnsi="宋体"/>
          <w:color w:val="000000"/>
          <w:kern w:val="2"/>
          <w:sz w:val="21"/>
          <w:szCs w:val="21"/>
          <w:lang w:eastAsia="zh-CN"/>
        </w:rPr>
        <w:t>第三方</w:t>
      </w:r>
      <w:r>
        <w:rPr>
          <w:rStyle w:val="17"/>
          <w:rFonts w:ascii="宋体" w:hAnsi="宋体"/>
          <w:color w:val="000000"/>
          <w:kern w:val="2"/>
          <w:sz w:val="21"/>
          <w:szCs w:val="21"/>
        </w:rPr>
        <w:t>机构进行结算审核后的实际金额为准。</w:t>
      </w:r>
    </w:p>
    <w:p>
      <w:pPr>
        <w:spacing w:line="400" w:lineRule="exact"/>
        <w:ind w:firstLine="420" w:firstLineChars="200"/>
        <w:rPr>
          <w:rStyle w:val="17"/>
          <w:rFonts w:ascii="宋体" w:hAnsi="宋体"/>
          <w:color w:val="000000"/>
          <w:szCs w:val="21"/>
        </w:rPr>
      </w:pPr>
      <w:r>
        <w:rPr>
          <w:rStyle w:val="17"/>
          <w:rFonts w:ascii="宋体" w:hAnsi="宋体"/>
          <w:color w:val="000000"/>
          <w:szCs w:val="21"/>
        </w:rPr>
        <w:t>2.甲方在收到乙方按审核结算价开具的相应</w:t>
      </w:r>
      <w:r>
        <w:rPr>
          <w:rStyle w:val="17"/>
          <w:rFonts w:hint="eastAsia" w:ascii="宋体" w:hAnsi="宋体"/>
          <w:color w:val="000000"/>
          <w:szCs w:val="21"/>
          <w:lang w:eastAsia="zh-CN"/>
        </w:rPr>
        <w:t>税务</w:t>
      </w:r>
      <w:r>
        <w:rPr>
          <w:rStyle w:val="17"/>
          <w:rFonts w:ascii="宋体" w:hAnsi="宋体"/>
          <w:color w:val="000000"/>
          <w:szCs w:val="21"/>
        </w:rPr>
        <w:t>发票后，支付审核结算价的</w:t>
      </w:r>
      <w:r>
        <w:rPr>
          <w:rStyle w:val="17"/>
          <w:rFonts w:hint="eastAsia" w:ascii="宋体" w:hAnsi="宋体"/>
          <w:color w:val="000000"/>
          <w:szCs w:val="21"/>
          <w:lang w:val="en-US" w:eastAsia="zh-CN"/>
        </w:rPr>
        <w:t>100</w:t>
      </w:r>
      <w:r>
        <w:rPr>
          <w:rStyle w:val="17"/>
          <w:rFonts w:ascii="宋体" w:hAnsi="宋体"/>
          <w:color w:val="000000"/>
          <w:szCs w:val="21"/>
        </w:rPr>
        <w:t>%。</w:t>
      </w:r>
    </w:p>
    <w:p>
      <w:pPr>
        <w:spacing w:line="400" w:lineRule="exact"/>
        <w:ind w:firstLine="422" w:firstLineChars="200"/>
        <w:rPr>
          <w:rStyle w:val="17"/>
          <w:rFonts w:ascii="宋体" w:hAnsi="宋体"/>
          <w:b/>
          <w:color w:val="000000"/>
          <w:szCs w:val="21"/>
        </w:rPr>
      </w:pPr>
      <w:r>
        <w:rPr>
          <w:rStyle w:val="17"/>
          <w:rFonts w:ascii="宋体" w:hAnsi="宋体"/>
          <w:b/>
          <w:color w:val="000000"/>
          <w:szCs w:val="21"/>
        </w:rPr>
        <w:t>第五条  工程竣工验收及结算</w:t>
      </w:r>
    </w:p>
    <w:p>
      <w:pPr>
        <w:spacing w:line="400" w:lineRule="exact"/>
        <w:ind w:firstLine="420" w:firstLineChars="200"/>
        <w:rPr>
          <w:rStyle w:val="17"/>
          <w:rFonts w:ascii="宋体" w:hAnsi="宋体"/>
          <w:color w:val="000000" w:themeColor="text1"/>
          <w:szCs w:val="21"/>
          <w14:textFill>
            <w14:solidFill>
              <w14:schemeClr w14:val="tx1"/>
            </w14:solidFill>
          </w14:textFill>
        </w:rPr>
      </w:pPr>
      <w:r>
        <w:rPr>
          <w:rStyle w:val="17"/>
          <w:rFonts w:ascii="宋体" w:hAnsi="宋体"/>
          <w:color w:val="000000"/>
          <w:szCs w:val="21"/>
        </w:rPr>
        <w:t>1</w:t>
      </w:r>
      <w:r>
        <w:rPr>
          <w:rFonts w:hint="eastAsia" w:ascii="宋体" w:hAnsi="宋体"/>
          <w:color w:val="000000" w:themeColor="text1"/>
          <w:szCs w:val="21"/>
          <w14:textFill>
            <w14:solidFill>
              <w14:schemeClr w14:val="tx1"/>
            </w14:solidFill>
          </w14:textFill>
        </w:rPr>
        <w:t>乙方在项目竣工前书面通知甲方验收。乙方如未按合同</w:t>
      </w:r>
      <w:r>
        <w:rPr>
          <w:rStyle w:val="17"/>
          <w:rFonts w:hint="eastAsia" w:ascii="宋体" w:hAnsi="宋体" w:eastAsia="宋体" w:cstheme="minorBidi"/>
          <w:color w:val="000000"/>
          <w:kern w:val="2"/>
          <w:sz w:val="21"/>
          <w:szCs w:val="21"/>
          <w:highlight w:val="white"/>
          <w:lang w:val="en-US" w:eastAsia="zh-CN" w:bidi="ar-SA"/>
        </w:rPr>
        <w:t>第</w:t>
      </w:r>
      <w:r>
        <w:rPr>
          <w:rFonts w:hint="eastAsia" w:ascii="宋体" w:hAnsi="宋体"/>
          <w:color w:val="000000" w:themeColor="text1"/>
          <w:szCs w:val="21"/>
          <w14:textFill>
            <w14:solidFill>
              <w14:schemeClr w14:val="tx1"/>
            </w14:solidFill>
          </w14:textFill>
        </w:rPr>
        <w:t>二条约定期限竣工，每逾期一日按合同预算总价款的千分之一赔偿违约金，逾期超</w:t>
      </w:r>
      <w:r>
        <w:rPr>
          <w:rFonts w:hint="eastAsia" w:ascii="宋体" w:hAnsi="宋体"/>
          <w:szCs w:val="21"/>
        </w:rPr>
        <w:t>过</w:t>
      </w:r>
      <w:r>
        <w:rPr>
          <w:rFonts w:ascii="宋体" w:hAnsi="宋体"/>
          <w:szCs w:val="21"/>
          <w:u w:val="single"/>
        </w:rPr>
        <w:t>30</w:t>
      </w:r>
      <w:r>
        <w:rPr>
          <w:rFonts w:hint="eastAsia" w:ascii="宋体" w:hAnsi="宋体"/>
          <w:color w:val="000000" w:themeColor="text1"/>
          <w:szCs w:val="21"/>
          <w14:textFill>
            <w14:solidFill>
              <w14:schemeClr w14:val="tx1"/>
            </w14:solidFill>
          </w14:textFill>
        </w:rPr>
        <w:t>日，甲方有权解除合同并有权要求按合同预算总价款的20%赔偿违约金</w:t>
      </w:r>
      <w:r>
        <w:rPr>
          <w:rStyle w:val="17"/>
          <w:rFonts w:ascii="宋体" w:hAnsi="宋体"/>
          <w:color w:val="000000" w:themeColor="text1"/>
          <w:szCs w:val="21"/>
          <w14:textFill>
            <w14:solidFill>
              <w14:schemeClr w14:val="tx1"/>
            </w14:solidFill>
          </w14:textFill>
        </w:rPr>
        <w:t>。</w:t>
      </w:r>
    </w:p>
    <w:p>
      <w:pPr>
        <w:spacing w:line="400" w:lineRule="exact"/>
        <w:ind w:firstLine="420" w:firstLineChars="200"/>
        <w:rPr>
          <w:rStyle w:val="17"/>
          <w:rFonts w:ascii="宋体" w:hAnsi="宋体"/>
          <w:color w:val="000000"/>
          <w:szCs w:val="21"/>
        </w:rPr>
      </w:pPr>
      <w:r>
        <w:rPr>
          <w:rStyle w:val="17"/>
          <w:rFonts w:ascii="宋体" w:hAnsi="宋体"/>
          <w:color w:val="000000"/>
          <w:szCs w:val="21"/>
        </w:rPr>
        <w:t>2.甲方应在接到验收通知后，组织验收并在验收后出具工程验收证明。</w:t>
      </w:r>
    </w:p>
    <w:p>
      <w:pPr>
        <w:spacing w:line="400" w:lineRule="exact"/>
        <w:ind w:firstLine="420" w:firstLineChars="200"/>
        <w:rPr>
          <w:rStyle w:val="17"/>
          <w:rFonts w:ascii="宋体" w:hAnsi="宋体"/>
          <w:color w:val="000000"/>
          <w:szCs w:val="21"/>
        </w:rPr>
      </w:pPr>
      <w:r>
        <w:rPr>
          <w:rStyle w:val="17"/>
          <w:rFonts w:hint="eastAsia" w:ascii="宋体" w:hAnsi="宋体"/>
          <w:color w:val="000000"/>
          <w:szCs w:val="21"/>
        </w:rPr>
        <w:t>3</w:t>
      </w:r>
      <w:r>
        <w:rPr>
          <w:rStyle w:val="17"/>
          <w:rFonts w:ascii="宋体" w:hAnsi="宋体"/>
          <w:color w:val="000000"/>
          <w:szCs w:val="21"/>
        </w:rPr>
        <w:t>.乙方于工程竣工时，应根据《建设工程质量管理条例》及有关规定提供质量保修服务，并与甲方签订《工程质量保修书》（附件），缺陷责任期为</w:t>
      </w:r>
      <w:r>
        <w:rPr>
          <w:rStyle w:val="17"/>
          <w:rFonts w:hint="eastAsia" w:ascii="宋体" w:hAnsi="宋体"/>
          <w:color w:val="000000"/>
          <w:szCs w:val="21"/>
          <w:lang w:val="en-US" w:eastAsia="zh-CN"/>
        </w:rPr>
        <w:t>24</w:t>
      </w:r>
      <w:r>
        <w:rPr>
          <w:rStyle w:val="17"/>
          <w:rFonts w:ascii="宋体" w:hAnsi="宋体"/>
          <w:color w:val="000000"/>
          <w:szCs w:val="21"/>
        </w:rPr>
        <w:t>个月，但不包含人为原因造成的损坏部分。</w:t>
      </w:r>
    </w:p>
    <w:p>
      <w:pPr>
        <w:pStyle w:val="168"/>
        <w:snapToGrid w:val="0"/>
        <w:spacing w:line="400" w:lineRule="exact"/>
        <w:rPr>
          <w:rStyle w:val="17"/>
          <w:rFonts w:ascii="宋体" w:hAnsi="宋体" w:eastAsia="宋体"/>
          <w:color w:val="000000"/>
          <w:sz w:val="21"/>
          <w:szCs w:val="21"/>
          <w:highlight w:val="white"/>
        </w:rPr>
      </w:pPr>
      <w:r>
        <w:rPr>
          <w:rStyle w:val="17"/>
          <w:rFonts w:hint="eastAsia" w:ascii="宋体" w:hAnsi="宋体" w:eastAsia="宋体"/>
          <w:color w:val="000000"/>
          <w:kern w:val="0"/>
          <w:sz w:val="21"/>
          <w:szCs w:val="21"/>
        </w:rPr>
        <w:t>4</w:t>
      </w:r>
      <w:r>
        <w:rPr>
          <w:rStyle w:val="17"/>
          <w:rFonts w:ascii="宋体" w:hAnsi="宋体" w:eastAsia="宋体"/>
          <w:color w:val="000000"/>
          <w:kern w:val="0"/>
          <w:sz w:val="21"/>
          <w:szCs w:val="21"/>
        </w:rPr>
        <w:t>.本工程合同价款采用</w:t>
      </w:r>
      <w:r>
        <w:rPr>
          <w:rStyle w:val="17"/>
          <w:rFonts w:ascii="宋体" w:hAnsi="宋体" w:eastAsia="宋体"/>
          <w:color w:val="000000"/>
          <w:kern w:val="0"/>
          <w:sz w:val="21"/>
          <w:szCs w:val="21"/>
          <w:u w:val="single" w:color="000000"/>
        </w:rPr>
        <w:t xml:space="preserve"> 固定</w:t>
      </w:r>
      <w:r>
        <w:rPr>
          <w:rStyle w:val="17"/>
          <w:rFonts w:hint="eastAsia" w:ascii="宋体" w:hAnsi="宋体" w:eastAsia="宋体"/>
          <w:color w:val="000000"/>
          <w:kern w:val="0"/>
          <w:sz w:val="21"/>
          <w:szCs w:val="21"/>
          <w:u w:val="single" w:color="000000"/>
        </w:rPr>
        <w:t>单</w:t>
      </w:r>
      <w:r>
        <w:rPr>
          <w:rStyle w:val="17"/>
          <w:rFonts w:ascii="宋体" w:hAnsi="宋体" w:eastAsia="宋体"/>
          <w:color w:val="000000"/>
          <w:kern w:val="0"/>
          <w:sz w:val="21"/>
          <w:szCs w:val="21"/>
          <w:u w:val="single" w:color="000000"/>
        </w:rPr>
        <w:t xml:space="preserve">价(含税包干) </w:t>
      </w:r>
      <w:r>
        <w:rPr>
          <w:rStyle w:val="17"/>
          <w:rFonts w:ascii="宋体" w:hAnsi="宋体" w:eastAsia="宋体"/>
          <w:color w:val="000000"/>
          <w:kern w:val="0"/>
          <w:sz w:val="21"/>
          <w:szCs w:val="21"/>
        </w:rPr>
        <w:t>计价方式，</w:t>
      </w:r>
      <w:r>
        <w:rPr>
          <w:rStyle w:val="17"/>
          <w:rFonts w:hint="eastAsia" w:ascii="宋体" w:hAnsi="宋体" w:eastAsia="宋体"/>
          <w:color w:val="000000"/>
          <w:kern w:val="0"/>
          <w:sz w:val="21"/>
          <w:szCs w:val="21"/>
        </w:rPr>
        <w:t>预算审核</w:t>
      </w:r>
      <w:r>
        <w:rPr>
          <w:rStyle w:val="17"/>
          <w:rFonts w:hint="eastAsia" w:ascii="宋体" w:hAnsi="宋体" w:eastAsia="宋体"/>
          <w:color w:val="000000"/>
          <w:sz w:val="21"/>
          <w:szCs w:val="21"/>
          <w:highlight w:val="white"/>
        </w:rPr>
        <w:t>单</w:t>
      </w:r>
      <w:r>
        <w:rPr>
          <w:rStyle w:val="17"/>
          <w:rFonts w:ascii="宋体" w:hAnsi="宋体" w:eastAsia="宋体"/>
          <w:color w:val="000000"/>
          <w:sz w:val="21"/>
          <w:szCs w:val="21"/>
          <w:highlight w:val="white"/>
        </w:rPr>
        <w:t>价在合同实施过程中将保持不变，并不受政策性等价格的调整而调整</w:t>
      </w:r>
      <w:r>
        <w:rPr>
          <w:rStyle w:val="17"/>
          <w:rFonts w:hint="eastAsia" w:ascii="宋体" w:hAnsi="宋体" w:eastAsia="宋体"/>
          <w:color w:val="000000"/>
          <w:sz w:val="21"/>
          <w:szCs w:val="21"/>
          <w:highlight w:val="white"/>
        </w:rPr>
        <w:t>。</w:t>
      </w:r>
    </w:p>
    <w:p>
      <w:pPr>
        <w:pStyle w:val="168"/>
        <w:snapToGrid w:val="0"/>
        <w:spacing w:line="400" w:lineRule="exact"/>
        <w:rPr>
          <w:rStyle w:val="17"/>
          <w:rFonts w:ascii="宋体" w:hAnsi="宋体" w:eastAsiaTheme="minorEastAsia"/>
          <w:color w:val="FF0000"/>
          <w:sz w:val="21"/>
          <w:szCs w:val="21"/>
          <w:highlight w:val="white"/>
          <w14:textFill>
            <w14:gradFill>
              <w14:gsLst>
                <w14:gs w14:pos="0">
                  <w14:srgbClr w14:val="FE4444"/>
                </w14:gs>
                <w14:gs w14:pos="100000">
                  <w14:srgbClr w14:val="832B2B"/>
                </w14:gs>
              </w14:gsLst>
              <w14:lin w14:ang="0" w14:scaled="0"/>
            </w14:gradFill>
          </w14:textFill>
        </w:rPr>
      </w:pPr>
      <w:r>
        <w:rPr>
          <w:rFonts w:hint="eastAsia" w:asciiTheme="minorEastAsia" w:hAnsiTheme="minorEastAsia" w:eastAsiaTheme="minorEastAsia" w:cstheme="minorEastAsia"/>
          <w:sz w:val="21"/>
          <w:szCs w:val="21"/>
          <w:highlight w:val="white"/>
        </w:rPr>
        <w:t>项目结算造价＝项目结算总造价×（1-K）</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color w:val="FF0000"/>
          <w:sz w:val="21"/>
          <w:szCs w:val="21"/>
        </w:rPr>
        <w:t xml:space="preserve">K= </w:t>
      </w:r>
      <w:r>
        <w:rPr>
          <w:rFonts w:hint="eastAsia" w:cs="宋体" w:asciiTheme="minorEastAsia" w:hAnsiTheme="minorEastAsia" w:eastAsiaTheme="minorEastAsia"/>
          <w:color w:val="FF0000"/>
          <w:sz w:val="21"/>
          <w:szCs w:val="21"/>
          <w:u w:val="single"/>
        </w:rPr>
        <w:t xml:space="preserve">      </w:t>
      </w:r>
      <w:r>
        <w:rPr>
          <w:rFonts w:hint="eastAsia" w:cs="宋体" w:asciiTheme="minorEastAsia" w:hAnsiTheme="minorEastAsia" w:eastAsiaTheme="minorEastAsia"/>
          <w:color w:val="FF0000"/>
          <w:sz w:val="21"/>
          <w:szCs w:val="21"/>
        </w:rPr>
        <w:t>%（K为招标下浮率）</w:t>
      </w:r>
    </w:p>
    <w:p>
      <w:pPr>
        <w:spacing w:line="400" w:lineRule="exact"/>
        <w:ind w:firstLine="422" w:firstLineChars="200"/>
        <w:rPr>
          <w:rStyle w:val="17"/>
          <w:rFonts w:ascii="宋体" w:hAnsi="宋体"/>
          <w:b/>
          <w:szCs w:val="21"/>
        </w:rPr>
      </w:pPr>
      <w:r>
        <w:rPr>
          <w:rStyle w:val="17"/>
          <w:rFonts w:ascii="宋体" w:hAnsi="宋体"/>
          <w:b/>
          <w:szCs w:val="21"/>
        </w:rPr>
        <w:t>第六条  工程安全生产、文明施工</w:t>
      </w:r>
    </w:p>
    <w:p>
      <w:pPr>
        <w:spacing w:line="400" w:lineRule="exact"/>
        <w:ind w:firstLine="420" w:firstLineChars="200"/>
        <w:rPr>
          <w:rStyle w:val="17"/>
          <w:rFonts w:ascii="宋体" w:hAnsi="宋体"/>
          <w:szCs w:val="21"/>
          <w:highlight w:val="red"/>
        </w:rPr>
      </w:pPr>
      <w:r>
        <w:rPr>
          <w:rStyle w:val="17"/>
          <w:rFonts w:ascii="宋体" w:hAnsi="宋体"/>
          <w:szCs w:val="21"/>
        </w:rPr>
        <w:t>1.乙方必须认真贯彻安全生产、文明施工的规章制度，做好安全生产、文明施工教育工作，严格安全操作规程，文明施工要求</w:t>
      </w:r>
      <w:bookmarkStart w:id="0" w:name="_GoBack"/>
      <w:bookmarkEnd w:id="0"/>
      <w:r>
        <w:rPr>
          <w:rStyle w:val="17"/>
          <w:rFonts w:ascii="宋体" w:hAnsi="宋体"/>
          <w:szCs w:val="21"/>
        </w:rPr>
        <w:t>。</w:t>
      </w:r>
    </w:p>
    <w:p>
      <w:pPr>
        <w:spacing w:line="400" w:lineRule="exact"/>
        <w:ind w:firstLine="420" w:firstLineChars="200"/>
        <w:rPr>
          <w:rStyle w:val="17"/>
          <w:rFonts w:ascii="宋体" w:hAnsi="宋体"/>
          <w:szCs w:val="21"/>
        </w:rPr>
      </w:pPr>
      <w:r>
        <w:rPr>
          <w:rStyle w:val="17"/>
          <w:rFonts w:ascii="宋体" w:hAnsi="宋体"/>
          <w:szCs w:val="21"/>
        </w:rPr>
        <w:t>2.工程在施工期间，乙方人员发生工伤和急病等，甲方有提供方便，协助抢救义务，责任和费用均由乙方负担。</w:t>
      </w:r>
    </w:p>
    <w:p>
      <w:pPr>
        <w:spacing w:line="400" w:lineRule="exact"/>
        <w:ind w:firstLine="422" w:firstLineChars="200"/>
        <w:rPr>
          <w:rStyle w:val="17"/>
          <w:rFonts w:ascii="宋体" w:hAnsi="宋体" w:cs="宋体"/>
          <w:b/>
          <w:bCs/>
          <w:szCs w:val="21"/>
        </w:rPr>
      </w:pPr>
      <w:r>
        <w:rPr>
          <w:rStyle w:val="17"/>
          <w:rFonts w:ascii="宋体" w:hAnsi="宋体" w:cs="宋体"/>
          <w:b/>
          <w:bCs/>
          <w:szCs w:val="21"/>
        </w:rPr>
        <w:t>第七条  安全保卫</w:t>
      </w:r>
    </w:p>
    <w:p>
      <w:pPr>
        <w:spacing w:line="400" w:lineRule="exact"/>
        <w:ind w:firstLine="420" w:firstLineChars="200"/>
        <w:rPr>
          <w:rStyle w:val="17"/>
          <w:rFonts w:ascii="宋体" w:hAnsi="宋体"/>
          <w:szCs w:val="21"/>
        </w:rPr>
      </w:pPr>
      <w:r>
        <w:rPr>
          <w:rStyle w:val="17"/>
          <w:rFonts w:ascii="宋体" w:hAnsi="宋体"/>
          <w:szCs w:val="21"/>
        </w:rPr>
        <w:t>1.乙方负责承包管理范围内的一切安全责任，承担由于自身安全措施不力等造成事故的全部责任和因此发生的一切费用。</w:t>
      </w:r>
    </w:p>
    <w:p>
      <w:pPr>
        <w:spacing w:line="400" w:lineRule="exact"/>
        <w:ind w:firstLine="420" w:firstLineChars="200"/>
        <w:rPr>
          <w:rStyle w:val="17"/>
          <w:rFonts w:ascii="宋体" w:hAnsi="宋体"/>
          <w:szCs w:val="21"/>
        </w:rPr>
      </w:pPr>
      <w:r>
        <w:rPr>
          <w:rStyle w:val="17"/>
          <w:rFonts w:ascii="宋体" w:hAnsi="宋体"/>
          <w:szCs w:val="21"/>
        </w:rPr>
        <w:t>2.乙方负责承包管理过程中安全措施不力造成第三方的人身损害及财产损失的责任及费用。</w:t>
      </w:r>
    </w:p>
    <w:p>
      <w:pPr>
        <w:spacing w:line="400" w:lineRule="exact"/>
        <w:ind w:firstLine="420" w:firstLineChars="200"/>
        <w:rPr>
          <w:rStyle w:val="17"/>
          <w:rFonts w:ascii="宋体" w:hAnsi="宋体"/>
          <w:szCs w:val="21"/>
        </w:rPr>
      </w:pPr>
      <w:r>
        <w:rPr>
          <w:rStyle w:val="17"/>
          <w:rFonts w:ascii="宋体" w:hAnsi="宋体"/>
          <w:szCs w:val="21"/>
        </w:rPr>
        <w:t>3.乙方人员应当按国家有关法律法规规定执证上岗，应定期进行安全教育及培训。</w:t>
      </w:r>
    </w:p>
    <w:p>
      <w:pPr>
        <w:spacing w:line="400" w:lineRule="exact"/>
        <w:ind w:firstLine="420" w:firstLineChars="200"/>
        <w:rPr>
          <w:rStyle w:val="17"/>
          <w:rFonts w:ascii="宋体" w:hAnsi="宋体"/>
          <w:szCs w:val="21"/>
        </w:rPr>
      </w:pPr>
      <w:r>
        <w:rPr>
          <w:rStyle w:val="17"/>
          <w:rFonts w:ascii="宋体" w:hAnsi="宋体"/>
          <w:szCs w:val="21"/>
        </w:rPr>
        <w:t>4.乙方必须按国家规定为所有工作人员办理工伤保险并为从事危险作业的人员办理意外伤害保险，其费用已包含在报价中。</w:t>
      </w:r>
    </w:p>
    <w:p>
      <w:pPr>
        <w:spacing w:line="400" w:lineRule="exact"/>
        <w:ind w:firstLine="420" w:firstLineChars="200"/>
        <w:rPr>
          <w:rStyle w:val="17"/>
          <w:rFonts w:ascii="宋体" w:hAnsi="宋体"/>
          <w:szCs w:val="21"/>
        </w:rPr>
      </w:pPr>
      <w:r>
        <w:rPr>
          <w:rStyle w:val="17"/>
          <w:rFonts w:ascii="宋体" w:hAnsi="宋体"/>
          <w:szCs w:val="21"/>
        </w:rPr>
        <w:t>5.乙方须守法经营管理，做好防盗、防抢、防火等安全保卫工作，严防事故发生；如发生事故造成损失由乙方负责赔偿。</w:t>
      </w:r>
    </w:p>
    <w:p>
      <w:pPr>
        <w:spacing w:line="400" w:lineRule="exact"/>
        <w:ind w:firstLine="422" w:firstLineChars="200"/>
        <w:rPr>
          <w:rStyle w:val="17"/>
          <w:rFonts w:ascii="宋体" w:hAnsi="宋体"/>
          <w:b/>
          <w:szCs w:val="21"/>
        </w:rPr>
      </w:pPr>
      <w:r>
        <w:rPr>
          <w:rStyle w:val="17"/>
          <w:rFonts w:ascii="宋体" w:hAnsi="宋体"/>
          <w:b/>
          <w:szCs w:val="21"/>
        </w:rPr>
        <w:t>第八条  履约责任及争议解决</w:t>
      </w:r>
    </w:p>
    <w:p>
      <w:pPr>
        <w:pStyle w:val="24"/>
        <w:snapToGrid w:val="0"/>
        <w:spacing w:line="400" w:lineRule="exact"/>
        <w:ind w:firstLineChars="200"/>
        <w:rPr>
          <w:rStyle w:val="17"/>
          <w:rFonts w:hint="eastAsia" w:ascii="宋体" w:hAnsi="宋体" w:eastAsia="宋体"/>
          <w:sz w:val="21"/>
          <w:szCs w:val="21"/>
          <w:lang w:eastAsia="zh-CN"/>
        </w:rPr>
      </w:pPr>
      <w:r>
        <w:rPr>
          <w:rStyle w:val="17"/>
          <w:rFonts w:ascii="宋体" w:hAnsi="宋体"/>
          <w:sz w:val="21"/>
          <w:szCs w:val="21"/>
        </w:rPr>
        <w:t>1.</w:t>
      </w:r>
      <w:r>
        <w:rPr>
          <w:rStyle w:val="17"/>
          <w:rFonts w:hint="eastAsia" w:ascii="宋体" w:hAnsi="宋体"/>
          <w:sz w:val="21"/>
          <w:szCs w:val="21"/>
          <w:lang w:eastAsia="zh-CN"/>
        </w:rPr>
        <w:t>本项目不要求提供</w:t>
      </w:r>
      <w:r>
        <w:rPr>
          <w:rStyle w:val="17"/>
          <w:rFonts w:ascii="宋体" w:hAnsi="宋体"/>
          <w:sz w:val="21"/>
          <w:szCs w:val="21"/>
        </w:rPr>
        <w:t>履约</w:t>
      </w:r>
      <w:r>
        <w:rPr>
          <w:rStyle w:val="17"/>
          <w:rFonts w:hint="eastAsia" w:ascii="宋体" w:hAnsi="宋体"/>
          <w:sz w:val="21"/>
          <w:szCs w:val="21"/>
          <w:lang w:eastAsia="zh-CN"/>
        </w:rPr>
        <w:t>保证金。</w:t>
      </w:r>
    </w:p>
    <w:p>
      <w:pPr>
        <w:spacing w:line="400" w:lineRule="exact"/>
        <w:ind w:firstLine="420" w:firstLineChars="200"/>
        <w:rPr>
          <w:rStyle w:val="17"/>
          <w:rFonts w:ascii="宋体" w:hAnsi="宋体"/>
          <w:color w:val="000000"/>
          <w:szCs w:val="21"/>
          <w:highlight w:val="white"/>
        </w:rPr>
      </w:pPr>
      <w:r>
        <w:rPr>
          <w:rStyle w:val="17"/>
          <w:rFonts w:ascii="宋体" w:hAnsi="宋体"/>
          <w:color w:val="000000"/>
          <w:szCs w:val="21"/>
          <w:highlight w:val="white"/>
        </w:rPr>
        <w:t>2.合同期内，甲乙双方不得无故提前终止合同履行。若甲方未按本合同条款履约，乙方有权及时停止相关工作；若乙方未按本合同条款履约，甲方有权拒绝支付工程款，乙方还应负责赔偿由此所造成的甲方的一切损失(包括但不限于甲方的实际损失、停业损失、甲方维权而支付的诉讼费、律师费等)。</w:t>
      </w:r>
    </w:p>
    <w:p>
      <w:pPr>
        <w:spacing w:line="400" w:lineRule="exact"/>
        <w:ind w:firstLine="420" w:firstLineChars="200"/>
        <w:rPr>
          <w:rStyle w:val="17"/>
          <w:rFonts w:ascii="宋体" w:hAnsi="宋体" w:cs="宋体"/>
          <w:bCs/>
          <w:color w:val="000000"/>
          <w:szCs w:val="21"/>
        </w:rPr>
      </w:pPr>
      <w:r>
        <w:rPr>
          <w:rStyle w:val="17"/>
          <w:rFonts w:ascii="宋体" w:hAnsi="宋体" w:cs="宋体"/>
          <w:bCs/>
          <w:color w:val="000000"/>
          <w:szCs w:val="21"/>
        </w:rPr>
        <w:t>3.发生争议时,双方应及时协商解决,协商不成时，双方约定于合同签订地人民法院提起诉讼及解决（因解决该合同争议所产生的费用，包括诉讼费、代理费由违约方承担）。</w:t>
      </w:r>
    </w:p>
    <w:p>
      <w:pPr>
        <w:spacing w:line="400" w:lineRule="exact"/>
        <w:ind w:firstLine="422" w:firstLineChars="200"/>
        <w:rPr>
          <w:rStyle w:val="17"/>
          <w:rFonts w:ascii="宋体" w:hAnsi="宋体"/>
          <w:b/>
          <w:color w:val="000000"/>
          <w:szCs w:val="21"/>
        </w:rPr>
      </w:pPr>
      <w:r>
        <w:rPr>
          <w:rStyle w:val="17"/>
          <w:rFonts w:ascii="宋体" w:hAnsi="宋体"/>
          <w:b/>
          <w:color w:val="000000"/>
          <w:szCs w:val="21"/>
        </w:rPr>
        <w:t>第九条  附则</w:t>
      </w:r>
    </w:p>
    <w:p>
      <w:pPr>
        <w:spacing w:line="400" w:lineRule="exact"/>
        <w:ind w:firstLine="420" w:firstLineChars="200"/>
        <w:rPr>
          <w:rStyle w:val="17"/>
          <w:rFonts w:ascii="宋体" w:hAnsi="宋体"/>
          <w:color w:val="000000"/>
          <w:szCs w:val="21"/>
        </w:rPr>
      </w:pPr>
      <w:r>
        <w:rPr>
          <w:rStyle w:val="17"/>
          <w:rFonts w:ascii="宋体" w:hAnsi="宋体"/>
          <w:color w:val="000000"/>
          <w:szCs w:val="21"/>
        </w:rPr>
        <w:t>1.本合同未尽事宜或需变更事项，双方可通过协商签订补充协议。补充协议与本合同具有同等效力。</w:t>
      </w:r>
    </w:p>
    <w:p>
      <w:pPr>
        <w:spacing w:line="400" w:lineRule="exact"/>
        <w:ind w:firstLine="420" w:firstLineChars="200"/>
        <w:rPr>
          <w:rStyle w:val="17"/>
          <w:rFonts w:ascii="宋体" w:hAnsi="宋体"/>
          <w:color w:val="000000"/>
          <w:szCs w:val="21"/>
        </w:rPr>
      </w:pPr>
      <w:r>
        <w:rPr>
          <w:rStyle w:val="17"/>
          <w:rFonts w:ascii="宋体" w:hAnsi="宋体"/>
          <w:color w:val="000000"/>
          <w:szCs w:val="21"/>
        </w:rPr>
        <w:t>2.本合同壹式肆份，甲方执叄份，乙方执壹份。本合同经双方签字盖章后生效，至工程价款结清、保修期满后自动终止。</w:t>
      </w:r>
    </w:p>
    <w:p>
      <w:pPr>
        <w:spacing w:line="400" w:lineRule="exact"/>
        <w:ind w:firstLine="480" w:firstLineChars="200"/>
        <w:rPr>
          <w:rStyle w:val="17"/>
          <w:rFonts w:ascii="宋体" w:hAnsi="宋体"/>
          <w:sz w:val="24"/>
        </w:rPr>
      </w:pPr>
    </w:p>
    <w:tbl>
      <w:tblPr>
        <w:tblStyle w:val="6"/>
        <w:tblpPr w:leftFromText="180" w:rightFromText="180" w:vertAnchor="text" w:horzAnchor="page" w:tblpX="1007" w:tblpY="365"/>
        <w:tblOverlap w:val="never"/>
        <w:tblW w:w="9833" w:type="dxa"/>
        <w:tblInd w:w="0" w:type="dxa"/>
        <w:tblLayout w:type="fixed"/>
        <w:tblCellMar>
          <w:top w:w="0" w:type="dxa"/>
          <w:left w:w="0" w:type="dxa"/>
          <w:bottom w:w="0" w:type="dxa"/>
          <w:right w:w="0" w:type="dxa"/>
        </w:tblCellMar>
      </w:tblPr>
      <w:tblGrid>
        <w:gridCol w:w="5183"/>
        <w:gridCol w:w="4650"/>
      </w:tblGrid>
      <w:tr>
        <w:tc>
          <w:tcPr>
            <w:tcW w:w="5183" w:type="dxa"/>
          </w:tcPr>
          <w:p>
            <w:pPr>
              <w:pStyle w:val="170"/>
              <w:spacing w:line="400" w:lineRule="exact"/>
              <w:ind w:left="1050" w:hanging="1050"/>
              <w:jc w:val="left"/>
              <w:rPr>
                <w:rStyle w:val="17"/>
                <w:rFonts w:ascii="宋体" w:hAnsi="宋体"/>
                <w:color w:val="0C0C0C"/>
                <w:u w:val="single" w:color="0C0C0C"/>
              </w:rPr>
            </w:pPr>
            <w:r>
              <w:rPr>
                <w:rStyle w:val="17"/>
                <w:rFonts w:ascii="宋体" w:hAnsi="宋体"/>
              </w:rPr>
              <w:t>甲方（盖章）：</w:t>
            </w:r>
          </w:p>
          <w:p>
            <w:pPr>
              <w:pStyle w:val="170"/>
              <w:spacing w:line="400" w:lineRule="exact"/>
              <w:jc w:val="left"/>
              <w:rPr>
                <w:rStyle w:val="17"/>
                <w:rFonts w:ascii="宋体" w:hAnsi="宋体"/>
              </w:rPr>
            </w:pPr>
            <w:r>
              <w:rPr>
                <w:rStyle w:val="17"/>
                <w:rFonts w:ascii="宋体" w:hAnsi="宋体"/>
              </w:rPr>
              <w:t>法定代表人或其授权的代理人</w:t>
            </w:r>
            <w:r>
              <w:rPr>
                <w:rStyle w:val="17"/>
                <w:rFonts w:ascii="宋体" w:hAnsi="宋体"/>
                <w:color w:val="0C0C0C"/>
              </w:rPr>
              <w:t>（签章）</w:t>
            </w:r>
            <w:r>
              <w:rPr>
                <w:rStyle w:val="17"/>
                <w:rFonts w:ascii="宋体" w:hAnsi="宋体"/>
              </w:rPr>
              <w:t xml:space="preserve">：       </w:t>
            </w:r>
          </w:p>
          <w:p>
            <w:pPr>
              <w:pStyle w:val="170"/>
              <w:spacing w:line="400" w:lineRule="exact"/>
              <w:jc w:val="left"/>
              <w:rPr>
                <w:rStyle w:val="17"/>
                <w:rFonts w:ascii="宋体" w:hAnsi="宋体"/>
              </w:rPr>
            </w:pPr>
          </w:p>
          <w:p>
            <w:pPr>
              <w:pStyle w:val="170"/>
              <w:spacing w:line="400" w:lineRule="exact"/>
              <w:jc w:val="left"/>
              <w:rPr>
                <w:rStyle w:val="17"/>
                <w:rFonts w:ascii="宋体" w:hAnsi="宋体"/>
              </w:rPr>
            </w:pPr>
            <w:r>
              <w:rPr>
                <w:rStyle w:val="17"/>
                <w:rFonts w:ascii="宋体" w:hAnsi="宋体"/>
              </w:rPr>
              <w:t xml:space="preserve">统一社会信用代码：  </w:t>
            </w:r>
          </w:p>
          <w:p>
            <w:pPr>
              <w:pStyle w:val="170"/>
              <w:spacing w:line="400" w:lineRule="exact"/>
              <w:jc w:val="left"/>
              <w:rPr>
                <w:rStyle w:val="17"/>
                <w:rFonts w:ascii="宋体" w:hAnsi="宋体"/>
              </w:rPr>
            </w:pPr>
            <w:r>
              <w:rPr>
                <w:rStyle w:val="17"/>
                <w:rFonts w:ascii="宋体" w:hAnsi="宋体"/>
              </w:rPr>
              <w:t>地    址：</w:t>
            </w:r>
          </w:p>
          <w:p>
            <w:pPr>
              <w:pStyle w:val="28"/>
              <w:rPr>
                <w:rStyle w:val="17"/>
                <w:szCs w:val="21"/>
              </w:rPr>
            </w:pPr>
          </w:p>
          <w:p>
            <w:pPr>
              <w:pStyle w:val="170"/>
              <w:spacing w:line="400" w:lineRule="exact"/>
              <w:jc w:val="left"/>
              <w:rPr>
                <w:rStyle w:val="17"/>
                <w:rFonts w:ascii="宋体" w:hAnsi="宋体"/>
              </w:rPr>
            </w:pPr>
            <w:r>
              <w:rPr>
                <w:rStyle w:val="17"/>
                <w:rFonts w:ascii="宋体" w:hAnsi="宋体"/>
              </w:rPr>
              <w:t xml:space="preserve">账    号： </w:t>
            </w:r>
          </w:p>
          <w:p>
            <w:pPr>
              <w:pStyle w:val="170"/>
              <w:spacing w:line="400" w:lineRule="exact"/>
              <w:jc w:val="left"/>
              <w:rPr>
                <w:rStyle w:val="17"/>
                <w:rFonts w:ascii="宋体" w:hAnsi="宋体"/>
              </w:rPr>
            </w:pPr>
            <w:r>
              <w:rPr>
                <w:rStyle w:val="17"/>
                <w:rFonts w:ascii="宋体" w:hAnsi="宋体"/>
              </w:rPr>
              <w:t xml:space="preserve">开户银行： </w:t>
            </w:r>
          </w:p>
          <w:p>
            <w:pPr>
              <w:pStyle w:val="170"/>
              <w:spacing w:line="400" w:lineRule="exact"/>
              <w:jc w:val="left"/>
              <w:rPr>
                <w:rStyle w:val="17"/>
                <w:rFonts w:ascii="宋体" w:hAnsi="宋体"/>
              </w:rPr>
            </w:pPr>
            <w:r>
              <w:rPr>
                <w:rStyle w:val="17"/>
                <w:rFonts w:ascii="宋体" w:hAnsi="宋体"/>
              </w:rPr>
              <w:t xml:space="preserve">邮政编码： </w:t>
            </w:r>
          </w:p>
          <w:p>
            <w:pPr>
              <w:pStyle w:val="170"/>
              <w:spacing w:line="400" w:lineRule="exact"/>
              <w:jc w:val="left"/>
              <w:rPr>
                <w:rStyle w:val="17"/>
                <w:rFonts w:ascii="宋体" w:hAnsi="宋体"/>
              </w:rPr>
            </w:pPr>
            <w:r>
              <w:rPr>
                <w:rStyle w:val="17"/>
                <w:rFonts w:ascii="宋体" w:hAnsi="宋体"/>
              </w:rPr>
              <w:t>电    话：</w:t>
            </w:r>
          </w:p>
          <w:p>
            <w:pPr>
              <w:pStyle w:val="170"/>
              <w:spacing w:line="400" w:lineRule="exact"/>
              <w:jc w:val="left"/>
              <w:rPr>
                <w:rStyle w:val="17"/>
                <w:rFonts w:ascii="宋体" w:hAnsi="宋体"/>
              </w:rPr>
            </w:pPr>
            <w:r>
              <w:rPr>
                <w:rStyle w:val="17"/>
                <w:rFonts w:ascii="宋体" w:hAnsi="宋体"/>
              </w:rPr>
              <w:t xml:space="preserve">传    真： </w:t>
            </w:r>
          </w:p>
          <w:p>
            <w:pPr>
              <w:pStyle w:val="170"/>
              <w:spacing w:line="400" w:lineRule="exact"/>
              <w:jc w:val="left"/>
              <w:rPr>
                <w:rStyle w:val="17"/>
                <w:rFonts w:ascii="宋体" w:hAnsi="宋体"/>
              </w:rPr>
            </w:pPr>
            <w:r>
              <w:rPr>
                <w:rStyle w:val="17"/>
                <w:rFonts w:ascii="宋体" w:hAnsi="宋体"/>
              </w:rPr>
              <w:t xml:space="preserve">电子信箱：  </w:t>
            </w:r>
          </w:p>
        </w:tc>
        <w:tc>
          <w:tcPr>
            <w:tcW w:w="4650" w:type="dxa"/>
          </w:tcPr>
          <w:p>
            <w:pPr>
              <w:pStyle w:val="170"/>
              <w:spacing w:line="400" w:lineRule="exact"/>
              <w:jc w:val="left"/>
              <w:rPr>
                <w:rStyle w:val="17"/>
                <w:u w:val="single"/>
              </w:rPr>
            </w:pPr>
            <w:r>
              <w:rPr>
                <w:rStyle w:val="17"/>
              </w:rPr>
              <w:t>乙方（盖章）：</w:t>
            </w:r>
          </w:p>
          <w:p>
            <w:pPr>
              <w:pStyle w:val="170"/>
              <w:spacing w:line="400" w:lineRule="exact"/>
              <w:jc w:val="left"/>
              <w:rPr>
                <w:rStyle w:val="17"/>
              </w:rPr>
            </w:pPr>
            <w:r>
              <w:rPr>
                <w:rStyle w:val="17"/>
              </w:rPr>
              <w:t xml:space="preserve">法定代表人或其授权的代理人（签章）：                </w:t>
            </w:r>
          </w:p>
          <w:p>
            <w:pPr>
              <w:pStyle w:val="170"/>
              <w:spacing w:line="400" w:lineRule="exact"/>
              <w:jc w:val="left"/>
              <w:rPr>
                <w:rStyle w:val="17"/>
              </w:rPr>
            </w:pPr>
          </w:p>
          <w:p>
            <w:pPr>
              <w:pStyle w:val="170"/>
              <w:spacing w:line="400" w:lineRule="exact"/>
              <w:jc w:val="left"/>
              <w:rPr>
                <w:rStyle w:val="17"/>
              </w:rPr>
            </w:pPr>
            <w:r>
              <w:rPr>
                <w:rStyle w:val="17"/>
              </w:rPr>
              <w:t xml:space="preserve">统一社会信用代码： </w:t>
            </w:r>
          </w:p>
          <w:p>
            <w:pPr>
              <w:pStyle w:val="170"/>
              <w:spacing w:line="400" w:lineRule="exact"/>
              <w:ind w:left="1050" w:hanging="1050"/>
              <w:jc w:val="left"/>
              <w:rPr>
                <w:rStyle w:val="17"/>
              </w:rPr>
            </w:pPr>
            <w:r>
              <w:rPr>
                <w:rStyle w:val="17"/>
              </w:rPr>
              <w:t>地    址：</w:t>
            </w:r>
          </w:p>
          <w:p>
            <w:pPr>
              <w:pStyle w:val="170"/>
              <w:spacing w:line="400" w:lineRule="exact"/>
              <w:ind w:left="1050" w:hanging="1050"/>
              <w:jc w:val="left"/>
              <w:rPr>
                <w:rStyle w:val="17"/>
              </w:rPr>
            </w:pPr>
            <w:r>
              <w:rPr>
                <w:rStyle w:val="17"/>
              </w:rPr>
              <w:t xml:space="preserve"> </w:t>
            </w:r>
          </w:p>
          <w:p>
            <w:pPr>
              <w:pStyle w:val="170"/>
              <w:spacing w:line="400" w:lineRule="exact"/>
              <w:jc w:val="left"/>
              <w:rPr>
                <w:rStyle w:val="17"/>
              </w:rPr>
            </w:pPr>
            <w:r>
              <w:rPr>
                <w:rStyle w:val="17"/>
              </w:rPr>
              <w:t xml:space="preserve">账    号： </w:t>
            </w:r>
          </w:p>
          <w:p>
            <w:pPr>
              <w:pStyle w:val="170"/>
              <w:spacing w:line="400" w:lineRule="exact"/>
              <w:jc w:val="left"/>
              <w:rPr>
                <w:rStyle w:val="17"/>
              </w:rPr>
            </w:pPr>
            <w:r>
              <w:rPr>
                <w:rStyle w:val="17"/>
              </w:rPr>
              <w:t xml:space="preserve">开户银行： </w:t>
            </w:r>
          </w:p>
          <w:p>
            <w:pPr>
              <w:pStyle w:val="170"/>
              <w:spacing w:line="400" w:lineRule="exact"/>
              <w:jc w:val="left"/>
              <w:rPr>
                <w:rStyle w:val="17"/>
              </w:rPr>
            </w:pPr>
            <w:r>
              <w:rPr>
                <w:rStyle w:val="17"/>
              </w:rPr>
              <w:t xml:space="preserve">邮政编码： </w:t>
            </w:r>
          </w:p>
          <w:p>
            <w:pPr>
              <w:pStyle w:val="170"/>
              <w:spacing w:line="400" w:lineRule="exact"/>
              <w:jc w:val="left"/>
              <w:rPr>
                <w:rStyle w:val="17"/>
              </w:rPr>
            </w:pPr>
            <w:r>
              <w:rPr>
                <w:rStyle w:val="17"/>
              </w:rPr>
              <w:t>电    话：</w:t>
            </w:r>
          </w:p>
          <w:p>
            <w:pPr>
              <w:pStyle w:val="170"/>
              <w:spacing w:line="400" w:lineRule="exact"/>
              <w:jc w:val="left"/>
              <w:rPr>
                <w:rStyle w:val="17"/>
              </w:rPr>
            </w:pPr>
            <w:r>
              <w:rPr>
                <w:rStyle w:val="17"/>
              </w:rPr>
              <w:t>传    真：</w:t>
            </w:r>
          </w:p>
          <w:p>
            <w:pPr>
              <w:pStyle w:val="170"/>
              <w:spacing w:line="400" w:lineRule="exact"/>
              <w:jc w:val="left"/>
              <w:rPr>
                <w:rStyle w:val="17"/>
              </w:rPr>
            </w:pPr>
            <w:r>
              <w:rPr>
                <w:rStyle w:val="17"/>
              </w:rPr>
              <w:t xml:space="preserve">电子信箱：  </w:t>
            </w:r>
          </w:p>
          <w:p>
            <w:pPr>
              <w:pStyle w:val="170"/>
              <w:spacing w:line="400" w:lineRule="exact"/>
              <w:jc w:val="left"/>
              <w:rPr>
                <w:rStyle w:val="17"/>
              </w:rPr>
            </w:pPr>
          </w:p>
          <w:p>
            <w:pPr>
              <w:pStyle w:val="170"/>
              <w:spacing w:line="400" w:lineRule="exact"/>
              <w:jc w:val="left"/>
              <w:rPr>
                <w:rStyle w:val="17"/>
              </w:rPr>
            </w:pPr>
            <w:r>
              <w:rPr>
                <w:rStyle w:val="17"/>
              </w:rPr>
              <w:t>签订日期：      年      月      日</w:t>
            </w:r>
          </w:p>
          <w:p>
            <w:pPr>
              <w:pStyle w:val="28"/>
              <w:spacing w:line="400" w:lineRule="exact"/>
              <w:rPr>
                <w:rStyle w:val="17"/>
              </w:rPr>
            </w:pPr>
            <w:r>
              <w:rPr>
                <w:rStyle w:val="17"/>
                <w:rFonts w:cs="Times New Roman"/>
                <w:bCs/>
                <w:szCs w:val="21"/>
              </w:rPr>
              <w:t>签订地点：福建省龙岩市新罗区</w:t>
            </w:r>
          </w:p>
        </w:tc>
      </w:tr>
    </w:tbl>
    <w:p>
      <w:pPr>
        <w:spacing w:line="400" w:lineRule="exact"/>
        <w:rPr>
          <w:rStyle w:val="17"/>
          <w:rFonts w:ascii="宋体" w:hAnsi="宋体"/>
          <w:sz w:val="24"/>
        </w:rPr>
      </w:pPr>
    </w:p>
    <w:p>
      <w:pPr>
        <w:spacing w:line="400" w:lineRule="exact"/>
        <w:rPr>
          <w:rStyle w:val="17"/>
          <w:rFonts w:ascii="宋体" w:hAnsi="宋体"/>
          <w:sz w:val="24"/>
        </w:rPr>
      </w:pPr>
    </w:p>
    <w:p>
      <w:pPr>
        <w:spacing w:line="400" w:lineRule="exact"/>
        <w:rPr>
          <w:rStyle w:val="17"/>
          <w:rFonts w:ascii="宋体" w:hAnsi="宋体"/>
          <w:sz w:val="24"/>
        </w:rPr>
      </w:pPr>
    </w:p>
    <w:p>
      <w:pPr>
        <w:spacing w:line="400" w:lineRule="exact"/>
        <w:rPr>
          <w:rStyle w:val="17"/>
          <w:rFonts w:ascii="宋体" w:hAnsi="宋体"/>
          <w:sz w:val="24"/>
        </w:rPr>
      </w:pPr>
    </w:p>
    <w:p>
      <w:pPr>
        <w:spacing w:line="420" w:lineRule="exact"/>
        <w:jc w:val="left"/>
        <w:rPr>
          <w:rStyle w:val="17"/>
          <w:rFonts w:ascii="宋体" w:hAnsi="宋体"/>
          <w:b/>
          <w:color w:val="000000"/>
          <w:sz w:val="28"/>
          <w:szCs w:val="28"/>
        </w:rPr>
      </w:pPr>
      <w:r>
        <w:rPr>
          <w:rStyle w:val="17"/>
          <w:rFonts w:ascii="宋体" w:hAnsi="宋体"/>
          <w:b/>
          <w:color w:val="000000"/>
          <w:sz w:val="28"/>
          <w:szCs w:val="28"/>
        </w:rPr>
        <w:t>附件：</w:t>
      </w:r>
    </w:p>
    <w:p>
      <w:pPr>
        <w:spacing w:line="420" w:lineRule="exact"/>
        <w:jc w:val="left"/>
        <w:rPr>
          <w:rStyle w:val="17"/>
          <w:rFonts w:ascii="宋体" w:hAnsi="宋体"/>
          <w:b/>
          <w:color w:val="000000"/>
          <w:sz w:val="28"/>
          <w:szCs w:val="28"/>
        </w:rPr>
      </w:pPr>
    </w:p>
    <w:p>
      <w:pPr>
        <w:spacing w:line="440" w:lineRule="atLeast"/>
        <w:jc w:val="center"/>
        <w:rPr>
          <w:rStyle w:val="17"/>
          <w:rFonts w:ascii="宋体" w:hAnsi="宋体"/>
          <w:b/>
          <w:color w:val="000000"/>
          <w:sz w:val="36"/>
          <w:szCs w:val="36"/>
        </w:rPr>
      </w:pPr>
      <w:r>
        <w:rPr>
          <w:rStyle w:val="17"/>
          <w:rFonts w:ascii="方正小标宋简体" w:hAnsi="方正小标宋简体" w:eastAsia="方正小标宋简体" w:cs="方正小标宋简体"/>
          <w:bCs/>
          <w:sz w:val="44"/>
          <w:szCs w:val="44"/>
        </w:rPr>
        <w:t>工程质量保修书</w:t>
      </w:r>
    </w:p>
    <w:p>
      <w:pPr>
        <w:spacing w:line="440" w:lineRule="atLeast"/>
        <w:rPr>
          <w:rStyle w:val="17"/>
          <w:rFonts w:ascii="宋体" w:hAnsi="宋体"/>
          <w:color w:val="000000"/>
          <w:szCs w:val="21"/>
          <w:u w:val="single" w:color="000000"/>
        </w:rPr>
      </w:pPr>
      <w:r>
        <w:rPr>
          <w:rStyle w:val="17"/>
          <w:rFonts w:ascii="宋体" w:hAnsi="宋体"/>
          <w:color w:val="000000"/>
          <w:szCs w:val="21"/>
        </w:rPr>
        <w:t>发包人（全称）：</w:t>
      </w:r>
      <w:r>
        <w:rPr>
          <w:rStyle w:val="17"/>
          <w:rFonts w:ascii="宋体" w:hAnsi="宋体"/>
          <w:color w:val="000000"/>
          <w:szCs w:val="21"/>
          <w:u w:val="single" w:color="000000"/>
        </w:rPr>
        <w:t xml:space="preserve"> </w:t>
      </w:r>
      <w:r>
        <w:rPr>
          <w:rStyle w:val="17"/>
          <w:rFonts w:ascii="宋体" w:hAnsi="宋体"/>
          <w:szCs w:val="21"/>
          <w:u w:val="single" w:color="000000"/>
        </w:rPr>
        <w:t xml:space="preserve"> </w:t>
      </w:r>
      <w:r>
        <w:rPr>
          <w:rStyle w:val="17"/>
          <w:rFonts w:hint="eastAsia" w:ascii="宋体" w:hAnsi="宋体"/>
          <w:color w:val="auto"/>
          <w:kern w:val="0"/>
          <w:szCs w:val="21"/>
          <w:u w:val="single" w:color="333333"/>
          <w:lang w:eastAsia="zh-CN"/>
        </w:rPr>
        <w:t>龙岩市苏板学校</w:t>
      </w:r>
      <w:r>
        <w:rPr>
          <w:rStyle w:val="17"/>
          <w:rFonts w:ascii="宋体" w:hAnsi="宋体"/>
          <w:szCs w:val="21"/>
          <w:u w:val="single" w:color="000000"/>
        </w:rPr>
        <w:t xml:space="preserve"> </w:t>
      </w:r>
      <w:r>
        <w:rPr>
          <w:rStyle w:val="17"/>
          <w:rFonts w:hint="eastAsia" w:ascii="宋体" w:hAnsi="宋体"/>
          <w:szCs w:val="21"/>
          <w:u w:val="single" w:color="000000"/>
          <w:lang w:val="en-US" w:eastAsia="zh-CN"/>
        </w:rPr>
        <w:t xml:space="preserve">             </w:t>
      </w:r>
      <w:r>
        <w:rPr>
          <w:rStyle w:val="17"/>
          <w:rFonts w:ascii="宋体" w:hAnsi="宋体"/>
          <w:color w:val="000000"/>
          <w:szCs w:val="21"/>
        </w:rPr>
        <w:t>（简称“发包方”）</w:t>
      </w:r>
    </w:p>
    <w:p>
      <w:pPr>
        <w:spacing w:line="440" w:lineRule="atLeast"/>
        <w:rPr>
          <w:rStyle w:val="17"/>
          <w:rFonts w:ascii="宋体" w:hAnsi="宋体"/>
          <w:color w:val="000000"/>
          <w:szCs w:val="21"/>
        </w:rPr>
      </w:pPr>
      <w:r>
        <w:rPr>
          <w:rStyle w:val="17"/>
          <w:rFonts w:ascii="宋体" w:hAnsi="宋体"/>
          <w:color w:val="000000"/>
          <w:szCs w:val="21"/>
        </w:rPr>
        <w:t>承包人（全称）：</w:t>
      </w:r>
      <w:r>
        <w:rPr>
          <w:rStyle w:val="17"/>
          <w:u w:val="single" w:color="000000"/>
        </w:rPr>
        <w:t xml:space="preserve">                               </w:t>
      </w:r>
      <w:r>
        <w:rPr>
          <w:rStyle w:val="17"/>
          <w:rFonts w:ascii="宋体" w:hAnsi="宋体"/>
          <w:color w:val="000000"/>
          <w:szCs w:val="21"/>
        </w:rPr>
        <w:t>（简称“承包方”）</w:t>
      </w:r>
    </w:p>
    <w:p>
      <w:pPr>
        <w:spacing w:line="440" w:lineRule="atLeast"/>
        <w:rPr>
          <w:rStyle w:val="17"/>
          <w:rFonts w:ascii="宋体" w:hAnsi="宋体"/>
          <w:color w:val="000000"/>
          <w:szCs w:val="21"/>
        </w:rPr>
      </w:pPr>
    </w:p>
    <w:p>
      <w:pPr>
        <w:spacing w:line="440" w:lineRule="atLeast"/>
        <w:ind w:firstLine="420" w:firstLineChars="200"/>
        <w:rPr>
          <w:rStyle w:val="17"/>
          <w:rFonts w:ascii="宋体" w:hAnsi="宋体"/>
          <w:color w:val="000000"/>
          <w:szCs w:val="21"/>
        </w:rPr>
      </w:pPr>
      <w:r>
        <w:rPr>
          <w:rStyle w:val="17"/>
          <w:rFonts w:ascii="宋体" w:hAnsi="宋体"/>
          <w:color w:val="000000"/>
          <w:szCs w:val="21"/>
        </w:rPr>
        <w:t>根据《中华人民共和国建筑法》和《建设工程质量管理条例》，经协商一致，发包人和承包人就</w:t>
      </w:r>
      <w:r>
        <w:rPr>
          <w:rStyle w:val="17"/>
          <w:rFonts w:ascii="宋体" w:hAnsi="宋体"/>
          <w:color w:val="000000"/>
          <w:szCs w:val="21"/>
          <w:u w:val="single" w:color="000000"/>
        </w:rPr>
        <w:t xml:space="preserve"> </w:t>
      </w:r>
      <w:r>
        <w:rPr>
          <w:rStyle w:val="17"/>
          <w:rFonts w:ascii="宋体" w:hAnsi="宋体"/>
          <w:szCs w:val="21"/>
          <w:u w:val="single" w:color="000000"/>
        </w:rPr>
        <w:t xml:space="preserve"> </w:t>
      </w:r>
      <w:r>
        <w:rPr>
          <w:rStyle w:val="17"/>
          <w:rFonts w:hint="eastAsia" w:ascii="宋体" w:hAnsi="宋体"/>
          <w:szCs w:val="21"/>
          <w:u w:val="single" w:color="000000"/>
          <w:lang w:eastAsia="zh-CN"/>
        </w:rPr>
        <w:t>龙岩市苏坂学校科学室、音乐室改造工程</w:t>
      </w:r>
      <w:r>
        <w:rPr>
          <w:rStyle w:val="17"/>
          <w:rFonts w:ascii="宋体" w:hAnsi="宋体"/>
          <w:color w:val="000000"/>
          <w:szCs w:val="21"/>
          <w:u w:val="single" w:color="000000"/>
        </w:rPr>
        <w:t xml:space="preserve"> </w:t>
      </w:r>
      <w:r>
        <w:rPr>
          <w:rStyle w:val="17"/>
          <w:rFonts w:ascii="宋体" w:hAnsi="宋体"/>
          <w:color w:val="000000"/>
          <w:szCs w:val="21"/>
        </w:rPr>
        <w:t>签订工程质量保修书。</w:t>
      </w:r>
    </w:p>
    <w:p>
      <w:pPr>
        <w:spacing w:line="440" w:lineRule="atLeast"/>
        <w:ind w:firstLine="422" w:firstLineChars="200"/>
        <w:rPr>
          <w:rStyle w:val="17"/>
          <w:rFonts w:ascii="宋体" w:hAnsi="宋体" w:cs="宋体"/>
          <w:b/>
          <w:bCs/>
          <w:color w:val="000000"/>
          <w:szCs w:val="21"/>
        </w:rPr>
      </w:pPr>
      <w:r>
        <w:rPr>
          <w:rStyle w:val="17"/>
          <w:rFonts w:ascii="宋体" w:hAnsi="宋体" w:cs="宋体"/>
          <w:b/>
          <w:bCs/>
          <w:color w:val="000000"/>
          <w:szCs w:val="21"/>
        </w:rPr>
        <w:t>一、工程质量保修范围和内容</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承包人在质量保修期内，按照有关法律规定和合同约定，承担工程质量保修责任。</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w:t>
      </w:r>
      <w:r>
        <w:rPr>
          <w:rStyle w:val="17"/>
          <w:rFonts w:hint="eastAsia" w:ascii="宋体" w:hAnsi="宋体"/>
          <w:szCs w:val="21"/>
          <w:u w:val="single" w:color="000000"/>
          <w:lang w:eastAsia="zh-CN"/>
        </w:rPr>
        <w:t>龙岩市苏坂学校科学室、音乐室改造工程</w:t>
      </w:r>
      <w:r>
        <w:rPr>
          <w:rStyle w:val="17"/>
          <w:rFonts w:ascii="宋体" w:hAnsi="宋体"/>
          <w:color w:val="000000"/>
          <w:szCs w:val="21"/>
        </w:rPr>
        <w:t>。</w:t>
      </w:r>
    </w:p>
    <w:p>
      <w:pPr>
        <w:spacing w:line="440" w:lineRule="atLeast"/>
        <w:ind w:firstLine="422" w:firstLineChars="200"/>
        <w:rPr>
          <w:rStyle w:val="17"/>
          <w:rFonts w:ascii="宋体" w:hAnsi="宋体" w:cs="宋体"/>
          <w:b/>
          <w:bCs/>
          <w:color w:val="000000"/>
          <w:szCs w:val="21"/>
        </w:rPr>
      </w:pPr>
      <w:r>
        <w:rPr>
          <w:rStyle w:val="17"/>
          <w:rFonts w:ascii="宋体" w:hAnsi="宋体" w:cs="宋体"/>
          <w:b/>
          <w:bCs/>
          <w:color w:val="000000"/>
          <w:szCs w:val="21"/>
        </w:rPr>
        <w:t>二、质量保修期</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根据《建设工程质量管理条例》及有关规定，工程的质量保修期如下：</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1．地基基础工程和主体结构工程为设计文件规定的工程合理使用年限；</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2．屋面防水工程、有防水要求的卫生间、房间和外墙面的防渗为</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w:t>
      </w:r>
      <w:r>
        <w:rPr>
          <w:rStyle w:val="17"/>
          <w:rFonts w:ascii="宋体" w:hAnsi="宋体"/>
          <w:color w:val="000000"/>
          <w:szCs w:val="21"/>
        </w:rPr>
        <w:t>年；</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3．装修工程为</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w:t>
      </w:r>
      <w:r>
        <w:rPr>
          <w:rStyle w:val="17"/>
          <w:rFonts w:ascii="宋体" w:hAnsi="宋体"/>
          <w:color w:val="000000"/>
          <w:szCs w:val="21"/>
          <w:u w:val="single" w:color="000000"/>
        </w:rPr>
        <w:t xml:space="preserve"> </w:t>
      </w:r>
      <w:r>
        <w:rPr>
          <w:rStyle w:val="17"/>
          <w:rFonts w:ascii="宋体" w:hAnsi="宋体"/>
          <w:color w:val="000000"/>
          <w:szCs w:val="21"/>
        </w:rPr>
        <w:t>年；</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4．电气管线、给排水管道、设备安装工程为</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w:t>
      </w:r>
      <w:r>
        <w:rPr>
          <w:rStyle w:val="17"/>
          <w:rFonts w:ascii="宋体" w:hAnsi="宋体"/>
          <w:color w:val="000000"/>
          <w:szCs w:val="21"/>
          <w:u w:val="single" w:color="000000"/>
        </w:rPr>
        <w:t xml:space="preserve">   </w:t>
      </w:r>
      <w:r>
        <w:rPr>
          <w:rStyle w:val="17"/>
          <w:rFonts w:ascii="宋体" w:hAnsi="宋体"/>
          <w:color w:val="000000"/>
          <w:szCs w:val="21"/>
        </w:rPr>
        <w:t>年；</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5．供热与供冷系统为</w:t>
      </w:r>
      <w:r>
        <w:rPr>
          <w:rStyle w:val="17"/>
          <w:rFonts w:ascii="宋体" w:hAnsi="宋体"/>
          <w:color w:val="000000"/>
          <w:szCs w:val="21"/>
          <w:u w:val="single" w:color="000000"/>
        </w:rPr>
        <w:t xml:space="preserve"> / </w:t>
      </w:r>
      <w:r>
        <w:rPr>
          <w:rStyle w:val="17"/>
          <w:rFonts w:ascii="宋体" w:hAnsi="宋体"/>
          <w:color w:val="000000"/>
          <w:szCs w:val="21"/>
        </w:rPr>
        <w:t>个采暖期、供冷期；</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6．住宅小区内的给排水设施、道路等配套工程为</w:t>
      </w:r>
      <w:r>
        <w:rPr>
          <w:rStyle w:val="17"/>
          <w:rFonts w:ascii="宋体" w:hAnsi="宋体"/>
          <w:color w:val="000000"/>
          <w:szCs w:val="21"/>
          <w:u w:val="single" w:color="000000"/>
        </w:rPr>
        <w:t xml:space="preserve"> </w:t>
      </w:r>
      <w:r>
        <w:rPr>
          <w:rStyle w:val="17"/>
          <w:rFonts w:hint="eastAsia" w:ascii="宋体" w:hAnsi="宋体"/>
          <w:color w:val="000000"/>
          <w:szCs w:val="21"/>
          <w:u w:val="single" w:color="000000"/>
          <w:lang w:val="en-US" w:eastAsia="zh-CN"/>
        </w:rPr>
        <w:t>/</w:t>
      </w:r>
      <w:r>
        <w:rPr>
          <w:rStyle w:val="17"/>
          <w:rFonts w:ascii="宋体" w:hAnsi="宋体"/>
          <w:color w:val="000000"/>
          <w:szCs w:val="21"/>
          <w:u w:val="single" w:color="000000"/>
        </w:rPr>
        <w:t xml:space="preserve"> </w:t>
      </w:r>
      <w:r>
        <w:rPr>
          <w:rStyle w:val="17"/>
          <w:rFonts w:ascii="宋体" w:hAnsi="宋体"/>
          <w:color w:val="000000"/>
          <w:szCs w:val="21"/>
        </w:rPr>
        <w:t>年；</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7．其他项目保修期限约定如下：</w:t>
      </w:r>
      <w:r>
        <w:rPr>
          <w:rStyle w:val="17"/>
          <w:rFonts w:hint="eastAsia" w:ascii="宋体" w:hAnsi="宋体"/>
          <w:color w:val="auto"/>
          <w:szCs w:val="21"/>
          <w:u w:val="single" w:color="auto"/>
          <w:lang w:eastAsia="zh-CN"/>
        </w:rPr>
        <w:t>龙岩市苏坂学校科学室、音乐室改造工程</w:t>
      </w:r>
      <w:r>
        <w:rPr>
          <w:rStyle w:val="17"/>
          <w:rFonts w:ascii="宋体" w:hAnsi="宋体"/>
          <w:color w:val="auto"/>
          <w:szCs w:val="21"/>
          <w:u w:val="single" w:color="auto"/>
        </w:rPr>
        <w:t>保修期为</w:t>
      </w:r>
      <w:r>
        <w:rPr>
          <w:rStyle w:val="17"/>
          <w:rFonts w:hint="eastAsia" w:ascii="宋体" w:hAnsi="宋体"/>
          <w:color w:val="auto"/>
          <w:szCs w:val="21"/>
          <w:u w:val="single" w:color="auto"/>
          <w:lang w:val="en-US" w:eastAsia="zh-CN"/>
        </w:rPr>
        <w:t>2</w:t>
      </w:r>
      <w:r>
        <w:rPr>
          <w:rStyle w:val="17"/>
          <w:rFonts w:ascii="宋体" w:hAnsi="宋体"/>
          <w:color w:val="auto"/>
          <w:szCs w:val="21"/>
          <w:u w:val="single" w:color="auto"/>
        </w:rPr>
        <w:t>年</w:t>
      </w:r>
      <w:r>
        <w:rPr>
          <w:rStyle w:val="17"/>
          <w:rFonts w:ascii="宋体" w:hAnsi="宋体"/>
          <w:color w:val="000000"/>
          <w:szCs w:val="21"/>
        </w:rPr>
        <w:t>。</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质量保修期自工程竣工验收合格之日起计算。</w:t>
      </w:r>
    </w:p>
    <w:p>
      <w:pPr>
        <w:spacing w:line="440" w:lineRule="atLeast"/>
        <w:ind w:firstLine="422" w:firstLineChars="200"/>
        <w:rPr>
          <w:rStyle w:val="17"/>
          <w:rFonts w:ascii="宋体" w:hAnsi="宋体"/>
          <w:color w:val="000000"/>
          <w:szCs w:val="21"/>
        </w:rPr>
      </w:pPr>
      <w:r>
        <w:rPr>
          <w:rStyle w:val="17"/>
          <w:rFonts w:ascii="宋体" w:hAnsi="宋体" w:cs="宋体"/>
          <w:b/>
          <w:bCs/>
          <w:color w:val="000000"/>
          <w:szCs w:val="21"/>
        </w:rPr>
        <w:t>三、缺陷责任期</w:t>
      </w:r>
    </w:p>
    <w:p>
      <w:pPr>
        <w:spacing w:line="440" w:lineRule="atLeast"/>
        <w:ind w:firstLine="420" w:firstLineChars="200"/>
        <w:rPr>
          <w:rStyle w:val="17"/>
          <w:rFonts w:ascii="宋体" w:hAnsi="宋体"/>
          <w:color w:val="000000"/>
          <w:szCs w:val="21"/>
        </w:rPr>
      </w:pPr>
      <w:r>
        <w:rPr>
          <w:rStyle w:val="17"/>
          <w:rFonts w:ascii="宋体" w:hAnsi="宋体"/>
          <w:color w:val="auto"/>
          <w:szCs w:val="21"/>
        </w:rPr>
        <w:t>工程缺陷责任期为</w:t>
      </w:r>
      <w:r>
        <w:rPr>
          <w:rStyle w:val="17"/>
          <w:rFonts w:ascii="宋体" w:hAnsi="宋体"/>
          <w:color w:val="auto"/>
          <w:szCs w:val="21"/>
          <w:u w:val="single" w:color="000000"/>
        </w:rPr>
        <w:t xml:space="preserve"> </w:t>
      </w:r>
      <w:r>
        <w:rPr>
          <w:rStyle w:val="17"/>
          <w:rFonts w:hint="eastAsia" w:ascii="宋体" w:hAnsi="宋体"/>
          <w:color w:val="auto"/>
          <w:szCs w:val="21"/>
          <w:u w:val="single" w:color="000000"/>
          <w:lang w:val="en-US" w:eastAsia="zh-CN"/>
        </w:rPr>
        <w:t>24</w:t>
      </w:r>
      <w:r>
        <w:rPr>
          <w:rStyle w:val="17"/>
          <w:rFonts w:ascii="宋体" w:hAnsi="宋体"/>
          <w:color w:val="auto"/>
          <w:szCs w:val="21"/>
          <w:u w:val="single" w:color="000000"/>
        </w:rPr>
        <w:t xml:space="preserve"> </w:t>
      </w:r>
      <w:r>
        <w:rPr>
          <w:rStyle w:val="17"/>
          <w:rFonts w:ascii="宋体" w:hAnsi="宋体"/>
          <w:color w:val="auto"/>
          <w:szCs w:val="21"/>
        </w:rPr>
        <w:t>个月</w:t>
      </w:r>
      <w:r>
        <w:rPr>
          <w:rStyle w:val="17"/>
          <w:rFonts w:hint="eastAsia" w:ascii="宋体" w:hAnsi="宋体"/>
          <w:color w:val="auto"/>
          <w:szCs w:val="21"/>
        </w:rPr>
        <w:t>，</w:t>
      </w:r>
      <w:r>
        <w:rPr>
          <w:rStyle w:val="17"/>
          <w:rFonts w:ascii="宋体" w:hAnsi="宋体"/>
          <w:color w:val="auto"/>
          <w:szCs w:val="21"/>
        </w:rPr>
        <w:t>缺</w:t>
      </w:r>
      <w:r>
        <w:rPr>
          <w:rStyle w:val="17"/>
          <w:rFonts w:ascii="宋体" w:hAnsi="宋体"/>
          <w:color w:val="000000"/>
          <w:szCs w:val="21"/>
        </w:rPr>
        <w:t>陷责任期自工程通过竣工验收之日起计算。</w:t>
      </w:r>
    </w:p>
    <w:p>
      <w:pPr>
        <w:spacing w:line="440" w:lineRule="atLeast"/>
        <w:ind w:firstLine="422" w:firstLineChars="200"/>
        <w:rPr>
          <w:rStyle w:val="17"/>
          <w:rFonts w:ascii="宋体" w:hAnsi="宋体"/>
          <w:color w:val="000000"/>
          <w:szCs w:val="21"/>
        </w:rPr>
      </w:pPr>
      <w:r>
        <w:rPr>
          <w:rStyle w:val="17"/>
          <w:rFonts w:ascii="宋体" w:hAnsi="宋体" w:cs="宋体"/>
          <w:b/>
          <w:bCs/>
          <w:color w:val="000000"/>
          <w:szCs w:val="21"/>
        </w:rPr>
        <w:t>四、质量保修责任</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1．属于保修范围、内容的项目，承包人应当在接到保修通知之日起7天内派人保修。承包人不在约定期限内派人保修的，发包人可以委托他人修理。</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2．发生紧急事故需抢修的，承包人在接到事故通知后，应当立即到达事故现场抢修。</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4．质量保修完成后，由发包人组织验收。</w:t>
      </w:r>
    </w:p>
    <w:p>
      <w:pPr>
        <w:spacing w:line="440" w:lineRule="atLeast"/>
        <w:ind w:firstLine="422" w:firstLineChars="200"/>
        <w:rPr>
          <w:rStyle w:val="17"/>
          <w:rFonts w:ascii="宋体" w:hAnsi="宋体" w:cs="宋体"/>
          <w:b/>
          <w:bCs/>
          <w:color w:val="000000"/>
          <w:szCs w:val="21"/>
        </w:rPr>
      </w:pPr>
      <w:r>
        <w:rPr>
          <w:rStyle w:val="17"/>
          <w:rFonts w:ascii="宋体" w:hAnsi="宋体" w:cs="宋体"/>
          <w:b/>
          <w:bCs/>
          <w:color w:val="000000"/>
          <w:szCs w:val="21"/>
        </w:rPr>
        <w:t>五、保修费用</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保修费用由造成质量缺陷的责任方承担。</w:t>
      </w:r>
    </w:p>
    <w:p>
      <w:pPr>
        <w:spacing w:line="440" w:lineRule="atLeast"/>
        <w:ind w:firstLine="422" w:firstLineChars="200"/>
        <w:jc w:val="left"/>
        <w:rPr>
          <w:rStyle w:val="17"/>
          <w:rFonts w:ascii="宋体" w:hAnsi="宋体"/>
          <w:b/>
          <w:color w:val="000000"/>
          <w:szCs w:val="21"/>
        </w:rPr>
      </w:pPr>
      <w:r>
        <w:rPr>
          <w:rStyle w:val="17"/>
          <w:rFonts w:ascii="宋体" w:hAnsi="宋体"/>
          <w:b/>
          <w:color w:val="000000"/>
          <w:szCs w:val="21"/>
        </w:rPr>
        <w:t>六、其它工程质量保修事项</w:t>
      </w:r>
    </w:p>
    <w:p>
      <w:pPr>
        <w:spacing w:line="440" w:lineRule="atLeast"/>
        <w:ind w:firstLine="420" w:firstLineChars="200"/>
        <w:rPr>
          <w:rStyle w:val="17"/>
          <w:rFonts w:ascii="宋体" w:hAnsi="宋体"/>
          <w:color w:val="000000"/>
          <w:szCs w:val="21"/>
        </w:rPr>
      </w:pPr>
      <w:r>
        <w:rPr>
          <w:rStyle w:val="17"/>
          <w:rFonts w:ascii="宋体" w:hAnsi="宋体"/>
          <w:color w:val="000000"/>
          <w:szCs w:val="21"/>
        </w:rPr>
        <w:t>工程质量保修书由发包人、承包人在工程竣工验收时共同签署，作为施工合同附件，其有效期限至施工合同期满终止。</w:t>
      </w:r>
    </w:p>
    <w:p>
      <w:pPr>
        <w:spacing w:line="440" w:lineRule="atLeast"/>
        <w:ind w:firstLine="420" w:firstLineChars="200"/>
        <w:rPr>
          <w:rStyle w:val="17"/>
          <w:rFonts w:ascii="宋体" w:hAnsi="宋体"/>
          <w:color w:val="000000"/>
          <w:szCs w:val="21"/>
        </w:rPr>
      </w:pPr>
    </w:p>
    <w:p>
      <w:pPr>
        <w:spacing w:line="440" w:lineRule="atLeast"/>
        <w:ind w:firstLine="420" w:firstLineChars="200"/>
        <w:rPr>
          <w:rStyle w:val="17"/>
          <w:rFonts w:ascii="宋体" w:hAnsi="宋体"/>
          <w:color w:val="000000"/>
          <w:szCs w:val="21"/>
        </w:rPr>
      </w:pPr>
    </w:p>
    <w:tbl>
      <w:tblPr>
        <w:tblStyle w:val="6"/>
        <w:tblW w:w="9833" w:type="dxa"/>
        <w:tblInd w:w="-108" w:type="dxa"/>
        <w:tblLayout w:type="fixed"/>
        <w:tblCellMar>
          <w:top w:w="0" w:type="dxa"/>
          <w:left w:w="0" w:type="dxa"/>
          <w:bottom w:w="0" w:type="dxa"/>
          <w:right w:w="0" w:type="dxa"/>
        </w:tblCellMar>
      </w:tblPr>
      <w:tblGrid>
        <w:gridCol w:w="5183"/>
        <w:gridCol w:w="4650"/>
      </w:tblGrid>
      <w:tr>
        <w:trPr>
          <w:trHeight w:val="6115" w:hRule="atLeast"/>
        </w:trPr>
        <w:tc>
          <w:tcPr>
            <w:tcW w:w="5183" w:type="dxa"/>
          </w:tcPr>
          <w:p>
            <w:pPr>
              <w:pStyle w:val="170"/>
              <w:spacing w:line="400" w:lineRule="exact"/>
              <w:ind w:left="1050" w:hanging="1050"/>
              <w:jc w:val="left"/>
              <w:rPr>
                <w:rStyle w:val="17"/>
                <w:rFonts w:ascii="宋体" w:hAnsi="宋体"/>
                <w:color w:val="0C0C0C"/>
                <w:u w:val="single" w:color="0C0C0C"/>
              </w:rPr>
            </w:pPr>
            <w:r>
              <w:rPr>
                <w:rStyle w:val="17"/>
                <w:rFonts w:ascii="宋体" w:hAnsi="宋体"/>
              </w:rPr>
              <w:t>发包方（盖章）：</w:t>
            </w:r>
          </w:p>
          <w:p>
            <w:pPr>
              <w:pStyle w:val="170"/>
              <w:spacing w:line="400" w:lineRule="exact"/>
              <w:jc w:val="left"/>
              <w:rPr>
                <w:rStyle w:val="17"/>
                <w:rFonts w:ascii="宋体" w:hAnsi="宋体"/>
              </w:rPr>
            </w:pPr>
            <w:r>
              <w:rPr>
                <w:rStyle w:val="17"/>
                <w:rFonts w:ascii="宋体" w:hAnsi="宋体"/>
              </w:rPr>
              <w:t>法定代表人或其授权的代理人</w:t>
            </w:r>
          </w:p>
          <w:p>
            <w:pPr>
              <w:pStyle w:val="170"/>
              <w:spacing w:line="400" w:lineRule="exact"/>
              <w:jc w:val="left"/>
              <w:rPr>
                <w:rStyle w:val="17"/>
                <w:rFonts w:ascii="宋体" w:hAnsi="宋体"/>
              </w:rPr>
            </w:pPr>
            <w:r>
              <w:rPr>
                <w:rStyle w:val="17"/>
                <w:rFonts w:ascii="宋体" w:hAnsi="宋体"/>
                <w:color w:val="0C0C0C"/>
              </w:rPr>
              <w:t>（签章）</w:t>
            </w:r>
            <w:r>
              <w:rPr>
                <w:rStyle w:val="17"/>
                <w:rFonts w:ascii="宋体" w:hAnsi="宋体"/>
              </w:rPr>
              <w:t>：</w:t>
            </w:r>
          </w:p>
          <w:p>
            <w:pPr>
              <w:pStyle w:val="170"/>
              <w:spacing w:line="400" w:lineRule="exact"/>
              <w:jc w:val="left"/>
              <w:rPr>
                <w:rStyle w:val="17"/>
                <w:rFonts w:ascii="宋体" w:hAnsi="宋体"/>
              </w:rPr>
            </w:pPr>
          </w:p>
          <w:p>
            <w:pPr>
              <w:pStyle w:val="170"/>
              <w:spacing w:line="400" w:lineRule="exact"/>
              <w:jc w:val="left"/>
              <w:rPr>
                <w:rStyle w:val="17"/>
                <w:rFonts w:ascii="宋体" w:hAnsi="宋体"/>
              </w:rPr>
            </w:pPr>
            <w:r>
              <w:rPr>
                <w:rStyle w:val="17"/>
                <w:rFonts w:ascii="宋体" w:hAnsi="宋体"/>
              </w:rPr>
              <w:t xml:space="preserve">统一社会信用代码：  </w:t>
            </w:r>
          </w:p>
          <w:p>
            <w:pPr>
              <w:pStyle w:val="170"/>
              <w:spacing w:line="400" w:lineRule="exact"/>
              <w:jc w:val="left"/>
              <w:rPr>
                <w:rStyle w:val="17"/>
                <w:rFonts w:ascii="宋体" w:hAnsi="宋体"/>
              </w:rPr>
            </w:pPr>
            <w:r>
              <w:rPr>
                <w:rStyle w:val="17"/>
                <w:rFonts w:ascii="宋体" w:hAnsi="宋体"/>
              </w:rPr>
              <w:t>地    址：</w:t>
            </w:r>
          </w:p>
          <w:p>
            <w:pPr>
              <w:pStyle w:val="28"/>
              <w:rPr>
                <w:rStyle w:val="17"/>
                <w:szCs w:val="21"/>
              </w:rPr>
            </w:pPr>
          </w:p>
          <w:p>
            <w:pPr>
              <w:pStyle w:val="170"/>
              <w:spacing w:line="400" w:lineRule="exact"/>
              <w:jc w:val="left"/>
              <w:rPr>
                <w:rStyle w:val="17"/>
                <w:rFonts w:ascii="宋体" w:hAnsi="宋体"/>
              </w:rPr>
            </w:pPr>
            <w:r>
              <w:rPr>
                <w:rStyle w:val="17"/>
                <w:rFonts w:ascii="宋体" w:hAnsi="宋体"/>
              </w:rPr>
              <w:t xml:space="preserve">账    号： </w:t>
            </w:r>
          </w:p>
          <w:p>
            <w:pPr>
              <w:pStyle w:val="170"/>
              <w:spacing w:line="400" w:lineRule="exact"/>
              <w:jc w:val="left"/>
              <w:rPr>
                <w:rStyle w:val="17"/>
                <w:rFonts w:ascii="宋体" w:hAnsi="宋体"/>
              </w:rPr>
            </w:pPr>
            <w:r>
              <w:rPr>
                <w:rStyle w:val="17"/>
                <w:rFonts w:ascii="宋体" w:hAnsi="宋体"/>
              </w:rPr>
              <w:t xml:space="preserve">开户银行： </w:t>
            </w:r>
          </w:p>
          <w:p>
            <w:pPr>
              <w:pStyle w:val="170"/>
              <w:spacing w:line="400" w:lineRule="exact"/>
              <w:jc w:val="left"/>
              <w:rPr>
                <w:rStyle w:val="17"/>
                <w:rFonts w:ascii="宋体" w:hAnsi="宋体"/>
              </w:rPr>
            </w:pPr>
            <w:r>
              <w:rPr>
                <w:rStyle w:val="17"/>
                <w:rFonts w:ascii="宋体" w:hAnsi="宋体"/>
              </w:rPr>
              <w:t xml:space="preserve">邮政编码： </w:t>
            </w:r>
          </w:p>
          <w:p>
            <w:pPr>
              <w:pStyle w:val="170"/>
              <w:spacing w:line="400" w:lineRule="exact"/>
              <w:jc w:val="left"/>
              <w:rPr>
                <w:rStyle w:val="17"/>
                <w:rFonts w:ascii="宋体" w:hAnsi="宋体"/>
              </w:rPr>
            </w:pPr>
            <w:r>
              <w:rPr>
                <w:rStyle w:val="17"/>
                <w:rFonts w:ascii="宋体" w:hAnsi="宋体"/>
              </w:rPr>
              <w:t>电    话：</w:t>
            </w:r>
          </w:p>
          <w:p>
            <w:pPr>
              <w:pStyle w:val="170"/>
              <w:spacing w:line="400" w:lineRule="exact"/>
              <w:jc w:val="left"/>
              <w:rPr>
                <w:rStyle w:val="17"/>
                <w:rFonts w:ascii="宋体" w:hAnsi="宋体"/>
              </w:rPr>
            </w:pPr>
            <w:r>
              <w:rPr>
                <w:rStyle w:val="17"/>
                <w:rFonts w:ascii="宋体" w:hAnsi="宋体"/>
              </w:rPr>
              <w:t xml:space="preserve">传    真： </w:t>
            </w:r>
          </w:p>
          <w:p>
            <w:pPr>
              <w:pStyle w:val="170"/>
              <w:spacing w:line="400" w:lineRule="exact"/>
              <w:jc w:val="left"/>
              <w:rPr>
                <w:rStyle w:val="17"/>
                <w:rFonts w:ascii="宋体" w:hAnsi="宋体"/>
              </w:rPr>
            </w:pPr>
            <w:r>
              <w:rPr>
                <w:rStyle w:val="17"/>
                <w:rFonts w:ascii="宋体" w:hAnsi="宋体"/>
              </w:rPr>
              <w:t xml:space="preserve">电子信箱：  </w:t>
            </w:r>
          </w:p>
        </w:tc>
        <w:tc>
          <w:tcPr>
            <w:tcW w:w="4650" w:type="dxa"/>
          </w:tcPr>
          <w:p>
            <w:pPr>
              <w:pStyle w:val="170"/>
              <w:spacing w:line="400" w:lineRule="exact"/>
              <w:jc w:val="left"/>
              <w:rPr>
                <w:rStyle w:val="17"/>
              </w:rPr>
            </w:pPr>
            <w:r>
              <w:rPr>
                <w:rStyle w:val="17"/>
              </w:rPr>
              <w:t>承包方（盖章）：</w:t>
            </w:r>
          </w:p>
          <w:p>
            <w:pPr>
              <w:pStyle w:val="170"/>
              <w:spacing w:line="400" w:lineRule="exact"/>
              <w:jc w:val="left"/>
              <w:rPr>
                <w:rStyle w:val="17"/>
              </w:rPr>
            </w:pPr>
            <w:r>
              <w:rPr>
                <w:rStyle w:val="17"/>
              </w:rPr>
              <w:t>法定代表人或其授权的代理人</w:t>
            </w:r>
          </w:p>
          <w:p>
            <w:pPr>
              <w:pStyle w:val="170"/>
              <w:spacing w:line="400" w:lineRule="exact"/>
              <w:jc w:val="left"/>
              <w:rPr>
                <w:rStyle w:val="17"/>
              </w:rPr>
            </w:pPr>
            <w:r>
              <w:rPr>
                <w:rStyle w:val="17"/>
              </w:rPr>
              <w:t>（签章）：</w:t>
            </w:r>
          </w:p>
          <w:p>
            <w:pPr>
              <w:pStyle w:val="170"/>
              <w:spacing w:line="400" w:lineRule="exact"/>
              <w:jc w:val="left"/>
              <w:rPr>
                <w:rStyle w:val="17"/>
              </w:rPr>
            </w:pPr>
          </w:p>
          <w:p>
            <w:pPr>
              <w:pStyle w:val="170"/>
              <w:spacing w:line="400" w:lineRule="exact"/>
              <w:jc w:val="left"/>
              <w:rPr>
                <w:rStyle w:val="17"/>
              </w:rPr>
            </w:pPr>
            <w:r>
              <w:rPr>
                <w:rStyle w:val="17"/>
              </w:rPr>
              <w:t xml:space="preserve">统一社会信用代码： </w:t>
            </w:r>
          </w:p>
          <w:p>
            <w:pPr>
              <w:pStyle w:val="170"/>
              <w:spacing w:line="400" w:lineRule="exact"/>
              <w:ind w:left="1050" w:hanging="1050"/>
              <w:jc w:val="left"/>
              <w:rPr>
                <w:rStyle w:val="17"/>
              </w:rPr>
            </w:pPr>
            <w:r>
              <w:rPr>
                <w:rStyle w:val="17"/>
              </w:rPr>
              <w:t>地    址：</w:t>
            </w:r>
          </w:p>
          <w:p>
            <w:pPr>
              <w:pStyle w:val="170"/>
              <w:spacing w:line="400" w:lineRule="exact"/>
              <w:ind w:left="1050" w:hanging="1050"/>
              <w:jc w:val="left"/>
              <w:rPr>
                <w:rStyle w:val="17"/>
              </w:rPr>
            </w:pPr>
            <w:r>
              <w:rPr>
                <w:rStyle w:val="17"/>
              </w:rPr>
              <w:t xml:space="preserve"> </w:t>
            </w:r>
          </w:p>
          <w:p>
            <w:pPr>
              <w:pStyle w:val="170"/>
              <w:spacing w:line="400" w:lineRule="exact"/>
              <w:jc w:val="left"/>
              <w:rPr>
                <w:rStyle w:val="17"/>
              </w:rPr>
            </w:pPr>
            <w:r>
              <w:rPr>
                <w:rStyle w:val="17"/>
              </w:rPr>
              <w:t xml:space="preserve">账    号： </w:t>
            </w:r>
          </w:p>
          <w:p>
            <w:pPr>
              <w:pStyle w:val="170"/>
              <w:spacing w:line="400" w:lineRule="exact"/>
              <w:jc w:val="left"/>
              <w:rPr>
                <w:rStyle w:val="17"/>
              </w:rPr>
            </w:pPr>
            <w:r>
              <w:rPr>
                <w:rStyle w:val="17"/>
              </w:rPr>
              <w:t xml:space="preserve">开户银行： </w:t>
            </w:r>
          </w:p>
          <w:p>
            <w:pPr>
              <w:pStyle w:val="170"/>
              <w:spacing w:line="400" w:lineRule="exact"/>
              <w:jc w:val="left"/>
              <w:rPr>
                <w:rStyle w:val="17"/>
              </w:rPr>
            </w:pPr>
            <w:r>
              <w:rPr>
                <w:rStyle w:val="17"/>
              </w:rPr>
              <w:t xml:space="preserve">邮政编码： </w:t>
            </w:r>
          </w:p>
          <w:p>
            <w:pPr>
              <w:pStyle w:val="170"/>
              <w:spacing w:line="400" w:lineRule="exact"/>
              <w:jc w:val="left"/>
              <w:rPr>
                <w:rStyle w:val="17"/>
              </w:rPr>
            </w:pPr>
            <w:r>
              <w:rPr>
                <w:rStyle w:val="17"/>
              </w:rPr>
              <w:t>电    话：</w:t>
            </w:r>
          </w:p>
          <w:p>
            <w:pPr>
              <w:pStyle w:val="170"/>
              <w:spacing w:line="400" w:lineRule="exact"/>
              <w:jc w:val="left"/>
              <w:rPr>
                <w:rStyle w:val="17"/>
              </w:rPr>
            </w:pPr>
            <w:r>
              <w:rPr>
                <w:rStyle w:val="17"/>
              </w:rPr>
              <w:t>传    真：</w:t>
            </w:r>
          </w:p>
          <w:p>
            <w:pPr>
              <w:pStyle w:val="170"/>
              <w:spacing w:line="400" w:lineRule="exact"/>
              <w:jc w:val="left"/>
              <w:rPr>
                <w:rStyle w:val="17"/>
              </w:rPr>
            </w:pPr>
            <w:r>
              <w:rPr>
                <w:rStyle w:val="17"/>
              </w:rPr>
              <w:t xml:space="preserve">电子信箱：  </w:t>
            </w:r>
          </w:p>
          <w:p>
            <w:pPr>
              <w:pStyle w:val="170"/>
              <w:spacing w:line="400" w:lineRule="exact"/>
              <w:jc w:val="left"/>
              <w:rPr>
                <w:rStyle w:val="17"/>
              </w:rPr>
            </w:pPr>
          </w:p>
          <w:p>
            <w:pPr>
              <w:pStyle w:val="170"/>
              <w:spacing w:line="400" w:lineRule="exact"/>
              <w:jc w:val="left"/>
              <w:rPr>
                <w:rStyle w:val="17"/>
              </w:rPr>
            </w:pPr>
            <w:r>
              <w:rPr>
                <w:rStyle w:val="17"/>
              </w:rPr>
              <w:t>签订日期：      年      月      日</w:t>
            </w:r>
          </w:p>
          <w:p>
            <w:pPr>
              <w:pStyle w:val="28"/>
              <w:spacing w:line="400" w:lineRule="exact"/>
              <w:rPr>
                <w:rStyle w:val="17"/>
              </w:rPr>
            </w:pPr>
            <w:r>
              <w:rPr>
                <w:rStyle w:val="17"/>
                <w:rFonts w:cs="Times New Roman"/>
                <w:bCs/>
                <w:szCs w:val="21"/>
              </w:rPr>
              <w:t>签订地点：福建省龙岩市新罗区</w:t>
            </w:r>
          </w:p>
        </w:tc>
      </w:tr>
    </w:tbl>
    <w:p>
      <w:pPr>
        <w:spacing w:line="380" w:lineRule="exact"/>
        <w:rPr>
          <w:rStyle w:val="17"/>
          <w:rFonts w:ascii="宋体" w:hAnsi="宋体"/>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_5b8b_4f53">
    <w:altName w:val="Times New Roman"/>
    <w:panose1 w:val="00000000000000000000"/>
    <w:charset w:val="00"/>
    <w:family w:val="roman"/>
    <w:pitch w:val="default"/>
    <w:sig w:usb0="00000000" w:usb1="00000000" w:usb2="00000000" w:usb3="00000000" w:csb0="00040001" w:csb1="00000000"/>
  </w:font>
  <w:font w:name="Tw Cen MT">
    <w:panose1 w:val="020B0602020104020603"/>
    <w:charset w:val="00"/>
    <w:family w:val="swiss"/>
    <w:pitch w:val="default"/>
    <w:sig w:usb0="00000003" w:usb1="00000000" w:usb2="00000000" w:usb3="00000000" w:csb0="20000003"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roman"/>
    <w:pitch w:val="default"/>
    <w:sig w:usb0="E00002FF" w:usb1="400004FF" w:usb2="00000000" w:usb3="00000000" w:csb0="2000019F"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80"/>
      <w:jc w:val="center"/>
      <w:rPr>
        <w:rStyle w:val="17"/>
      </w:rPr>
    </w:pPr>
  </w:p>
  <w:p>
    <w:pPr>
      <w:pStyle w:val="4"/>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000000" w:sz="0" w:space="1"/>
      </w:pBdr>
      <w:jc w:val="both"/>
      <w:rPr>
        <w:rStyle w:val="17"/>
        <w:rFonts w:ascii="宋体" w:hAnsi="宋体" w:cs="宋体"/>
        <w:bCs/>
        <w:lang w:val="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8F"/>
    <w:rsid w:val="000748A9"/>
    <w:rsid w:val="001666CA"/>
    <w:rsid w:val="0018099E"/>
    <w:rsid w:val="001B4626"/>
    <w:rsid w:val="00203360"/>
    <w:rsid w:val="002F63C9"/>
    <w:rsid w:val="00524142"/>
    <w:rsid w:val="00925B8F"/>
    <w:rsid w:val="00BE3FA0"/>
    <w:rsid w:val="00DD6BFA"/>
    <w:rsid w:val="01592A45"/>
    <w:rsid w:val="02217FDE"/>
    <w:rsid w:val="02590E44"/>
    <w:rsid w:val="039B5B6E"/>
    <w:rsid w:val="06336531"/>
    <w:rsid w:val="066B5CCB"/>
    <w:rsid w:val="07807554"/>
    <w:rsid w:val="07A2491E"/>
    <w:rsid w:val="07D659E7"/>
    <w:rsid w:val="09526CCE"/>
    <w:rsid w:val="09E638BB"/>
    <w:rsid w:val="0ACE4A7B"/>
    <w:rsid w:val="0B93537C"/>
    <w:rsid w:val="0DBF68FD"/>
    <w:rsid w:val="0E565370"/>
    <w:rsid w:val="0F856240"/>
    <w:rsid w:val="0F87344A"/>
    <w:rsid w:val="102B4A4D"/>
    <w:rsid w:val="10392996"/>
    <w:rsid w:val="10F16DCD"/>
    <w:rsid w:val="1145536B"/>
    <w:rsid w:val="127F48AC"/>
    <w:rsid w:val="134A310C"/>
    <w:rsid w:val="136046DE"/>
    <w:rsid w:val="13D07FFF"/>
    <w:rsid w:val="13FF1467"/>
    <w:rsid w:val="15C90318"/>
    <w:rsid w:val="17807ED6"/>
    <w:rsid w:val="19FF050A"/>
    <w:rsid w:val="1A8B2040"/>
    <w:rsid w:val="1BBB6955"/>
    <w:rsid w:val="1C901B90"/>
    <w:rsid w:val="1E064530"/>
    <w:rsid w:val="1E14059F"/>
    <w:rsid w:val="1F095C2A"/>
    <w:rsid w:val="1F334A54"/>
    <w:rsid w:val="1F9F033C"/>
    <w:rsid w:val="22552F34"/>
    <w:rsid w:val="237815D0"/>
    <w:rsid w:val="245626DC"/>
    <w:rsid w:val="251946ED"/>
    <w:rsid w:val="26926505"/>
    <w:rsid w:val="26DC3C24"/>
    <w:rsid w:val="271E423C"/>
    <w:rsid w:val="27FB3344"/>
    <w:rsid w:val="28593B90"/>
    <w:rsid w:val="2927562A"/>
    <w:rsid w:val="29567CBD"/>
    <w:rsid w:val="2A0C4820"/>
    <w:rsid w:val="2ACD2201"/>
    <w:rsid w:val="2DCE2518"/>
    <w:rsid w:val="2F3A14D5"/>
    <w:rsid w:val="2F432A92"/>
    <w:rsid w:val="30466CDD"/>
    <w:rsid w:val="308B0B94"/>
    <w:rsid w:val="31AB01F8"/>
    <w:rsid w:val="32EC0397"/>
    <w:rsid w:val="34D4418C"/>
    <w:rsid w:val="35494B7A"/>
    <w:rsid w:val="35E52AF5"/>
    <w:rsid w:val="382611A3"/>
    <w:rsid w:val="38FD5306"/>
    <w:rsid w:val="3B070E17"/>
    <w:rsid w:val="3B2220F5"/>
    <w:rsid w:val="3D54230E"/>
    <w:rsid w:val="3F051B12"/>
    <w:rsid w:val="3F4563B2"/>
    <w:rsid w:val="3F8844F1"/>
    <w:rsid w:val="42557E44"/>
    <w:rsid w:val="431A1F95"/>
    <w:rsid w:val="44E328F5"/>
    <w:rsid w:val="44E56EC9"/>
    <w:rsid w:val="4651388E"/>
    <w:rsid w:val="470722C6"/>
    <w:rsid w:val="481D4186"/>
    <w:rsid w:val="48F52BF7"/>
    <w:rsid w:val="497955D6"/>
    <w:rsid w:val="49891591"/>
    <w:rsid w:val="499441BE"/>
    <w:rsid w:val="49FC79D2"/>
    <w:rsid w:val="4ACD000F"/>
    <w:rsid w:val="4CF97C58"/>
    <w:rsid w:val="4FAB2261"/>
    <w:rsid w:val="5066262C"/>
    <w:rsid w:val="51C26390"/>
    <w:rsid w:val="52361608"/>
    <w:rsid w:val="55CA71B9"/>
    <w:rsid w:val="55D3606E"/>
    <w:rsid w:val="56633485"/>
    <w:rsid w:val="57D82FCF"/>
    <w:rsid w:val="5A3572F7"/>
    <w:rsid w:val="5B9C5643"/>
    <w:rsid w:val="5BF40AEC"/>
    <w:rsid w:val="5CBB785C"/>
    <w:rsid w:val="5D047455"/>
    <w:rsid w:val="5E6C7060"/>
    <w:rsid w:val="5E943373"/>
    <w:rsid w:val="6065645C"/>
    <w:rsid w:val="608D0A0F"/>
    <w:rsid w:val="6094289E"/>
    <w:rsid w:val="6332762C"/>
    <w:rsid w:val="63953E4A"/>
    <w:rsid w:val="63AE011A"/>
    <w:rsid w:val="63BE65AF"/>
    <w:rsid w:val="63DD630A"/>
    <w:rsid w:val="64970BAF"/>
    <w:rsid w:val="64B67287"/>
    <w:rsid w:val="64C86FBA"/>
    <w:rsid w:val="657C0F27"/>
    <w:rsid w:val="672F3320"/>
    <w:rsid w:val="673E136D"/>
    <w:rsid w:val="678371C8"/>
    <w:rsid w:val="67E4235D"/>
    <w:rsid w:val="683A6742"/>
    <w:rsid w:val="68A65864"/>
    <w:rsid w:val="69F34AD9"/>
    <w:rsid w:val="69FD3262"/>
    <w:rsid w:val="6A240F62"/>
    <w:rsid w:val="6A43771D"/>
    <w:rsid w:val="6AE10DD5"/>
    <w:rsid w:val="6AFD5992"/>
    <w:rsid w:val="6B11319B"/>
    <w:rsid w:val="6B272C25"/>
    <w:rsid w:val="6B2760A5"/>
    <w:rsid w:val="6C951EED"/>
    <w:rsid w:val="6CC8224D"/>
    <w:rsid w:val="6E054DDB"/>
    <w:rsid w:val="6E2A4841"/>
    <w:rsid w:val="6E6A5F15"/>
    <w:rsid w:val="6E8E55A1"/>
    <w:rsid w:val="71974493"/>
    <w:rsid w:val="73B452D9"/>
    <w:rsid w:val="74795BDB"/>
    <w:rsid w:val="75F47C0F"/>
    <w:rsid w:val="786F7A21"/>
    <w:rsid w:val="79C11CD5"/>
    <w:rsid w:val="7A2A3180"/>
    <w:rsid w:val="7B6273C9"/>
    <w:rsid w:val="7C7061BC"/>
    <w:rsid w:val="7CAA7279"/>
    <w:rsid w:val="7F17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qFormat/>
    <w:uiPriority w:val="0"/>
    <w:pPr>
      <w:ind w:left="100" w:leftChars="2500"/>
    </w:pPr>
  </w:style>
  <w:style w:type="paragraph" w:styleId="4">
    <w:name w:val="footer"/>
    <w:basedOn w:val="1"/>
    <w:link w:val="33"/>
    <w:qFormat/>
    <w:uiPriority w:val="0"/>
    <w:pPr>
      <w:tabs>
        <w:tab w:val="center" w:pos="4153"/>
        <w:tab w:val="right" w:pos="8306"/>
      </w:tabs>
      <w:snapToGrid w:val="0"/>
      <w:jc w:val="left"/>
    </w:pPr>
    <w:rPr>
      <w:sz w:val="18"/>
      <w:szCs w:val="18"/>
    </w:rPr>
  </w:style>
  <w:style w:type="paragraph" w:styleId="5">
    <w:name w:val="header"/>
    <w:basedOn w:val="1"/>
    <w:link w:val="34"/>
    <w:qFormat/>
    <w:uiPriority w:val="0"/>
    <w:pPr>
      <w:pBdr>
        <w:bottom w:val="single" w:color="000000" w:sz="6" w:space="1"/>
      </w:pBdr>
      <w:tabs>
        <w:tab w:val="center" w:pos="4153"/>
        <w:tab w:val="right" w:pos="8306"/>
      </w:tabs>
      <w:snapToGrid w:val="0"/>
      <w:jc w:val="center"/>
    </w:pPr>
    <w:rPr>
      <w:sz w:val="18"/>
      <w:szCs w:val="18"/>
    </w:rPr>
  </w:style>
  <w:style w:type="character" w:styleId="8">
    <w:name w:val="Strong"/>
    <w:qFormat/>
    <w:uiPriority w:val="0"/>
    <w:rPr>
      <w:rFonts w:cs="Times New Roman"/>
      <w:b/>
      <w:bCs/>
    </w:rPr>
  </w:style>
  <w:style w:type="character" w:styleId="9">
    <w:name w:val="FollowedHyperlink"/>
    <w:qFormat/>
    <w:uiPriority w:val="0"/>
    <w:rPr>
      <w:color w:val="338DE6"/>
    </w:rPr>
  </w:style>
  <w:style w:type="character" w:styleId="10">
    <w:name w:val="Emphasis"/>
    <w:qFormat/>
    <w:uiPriority w:val="0"/>
  </w:style>
  <w:style w:type="character" w:styleId="11">
    <w:name w:val="Hyperlink"/>
    <w:qFormat/>
    <w:uiPriority w:val="0"/>
    <w:rPr>
      <w:color w:val="338DE6"/>
    </w:rPr>
  </w:style>
  <w:style w:type="paragraph" w:customStyle="1" w:styleId="12">
    <w:name w:val="Heading1"/>
    <w:basedOn w:val="1"/>
    <w:next w:val="1"/>
    <w:link w:val="19"/>
    <w:qFormat/>
    <w:uiPriority w:val="0"/>
    <w:pPr>
      <w:keepNext/>
      <w:keepLines/>
      <w:spacing w:before="340" w:after="330" w:line="578" w:lineRule="auto"/>
    </w:pPr>
    <w:rPr>
      <w:rFonts w:cs="Times New Roman"/>
      <w:b/>
      <w:bCs/>
      <w:kern w:val="44"/>
      <w:sz w:val="44"/>
      <w:szCs w:val="44"/>
    </w:rPr>
  </w:style>
  <w:style w:type="paragraph" w:customStyle="1" w:styleId="13">
    <w:name w:val="Heading2"/>
    <w:basedOn w:val="1"/>
    <w:next w:val="1"/>
    <w:link w:val="20"/>
    <w:qFormat/>
    <w:uiPriority w:val="0"/>
    <w:pPr>
      <w:keepNext/>
      <w:keepLines/>
      <w:spacing w:before="260" w:after="260" w:line="416" w:lineRule="auto"/>
    </w:pPr>
    <w:rPr>
      <w:rFonts w:ascii="Arial" w:hAnsi="Arial" w:eastAsia="黑体" w:cs="Times New Roman"/>
      <w:b/>
      <w:bCs/>
      <w:sz w:val="32"/>
      <w:szCs w:val="32"/>
    </w:rPr>
  </w:style>
  <w:style w:type="paragraph" w:customStyle="1" w:styleId="14">
    <w:name w:val="Heading3"/>
    <w:basedOn w:val="1"/>
    <w:next w:val="1"/>
    <w:link w:val="21"/>
    <w:qFormat/>
    <w:uiPriority w:val="0"/>
    <w:pPr>
      <w:keepNext/>
      <w:keepLines/>
      <w:spacing w:before="260" w:after="260" w:line="416" w:lineRule="auto"/>
    </w:pPr>
    <w:rPr>
      <w:rFonts w:cs="Times New Roman"/>
      <w:b/>
      <w:bCs/>
      <w:sz w:val="32"/>
      <w:szCs w:val="32"/>
    </w:rPr>
  </w:style>
  <w:style w:type="paragraph" w:customStyle="1" w:styleId="15">
    <w:name w:val="Heading4"/>
    <w:basedOn w:val="1"/>
    <w:next w:val="1"/>
    <w:link w:val="22"/>
    <w:qFormat/>
    <w:uiPriority w:val="0"/>
    <w:pPr>
      <w:keepNext/>
      <w:keepLines/>
      <w:spacing w:before="280" w:after="290" w:line="376" w:lineRule="auto"/>
    </w:pPr>
    <w:rPr>
      <w:color w:val="000000"/>
      <w:sz w:val="28"/>
    </w:rPr>
  </w:style>
  <w:style w:type="paragraph" w:customStyle="1" w:styleId="16">
    <w:name w:val="Heading5"/>
    <w:basedOn w:val="1"/>
    <w:next w:val="1"/>
    <w:link w:val="23"/>
    <w:qFormat/>
    <w:uiPriority w:val="0"/>
    <w:pPr>
      <w:keepNext/>
      <w:keepLines/>
      <w:spacing w:before="280" w:after="290" w:line="376" w:lineRule="auto"/>
    </w:pPr>
  </w:style>
  <w:style w:type="character" w:customStyle="1" w:styleId="17">
    <w:name w:val="NormalCharacter"/>
    <w:qFormat/>
    <w:uiPriority w:val="0"/>
  </w:style>
  <w:style w:type="table" w:customStyle="1" w:styleId="18">
    <w:name w:val="TableNormal"/>
    <w:qFormat/>
    <w:uiPriority w:val="0"/>
    <w:tblPr>
      <w:tblCellMar>
        <w:top w:w="0" w:type="dxa"/>
        <w:left w:w="0" w:type="dxa"/>
        <w:bottom w:w="0" w:type="dxa"/>
        <w:right w:w="0" w:type="dxa"/>
      </w:tblCellMar>
    </w:tblPr>
  </w:style>
  <w:style w:type="character" w:customStyle="1" w:styleId="19">
    <w:name w:val="UserStyle_0"/>
    <w:link w:val="12"/>
    <w:qFormat/>
    <w:uiPriority w:val="0"/>
    <w:rPr>
      <w:rFonts w:cs="Times New Roman"/>
      <w:b/>
      <w:bCs/>
      <w:kern w:val="44"/>
      <w:sz w:val="44"/>
      <w:szCs w:val="44"/>
    </w:rPr>
  </w:style>
  <w:style w:type="character" w:customStyle="1" w:styleId="20">
    <w:name w:val="UserStyle_1"/>
    <w:link w:val="13"/>
    <w:qFormat/>
    <w:uiPriority w:val="0"/>
    <w:rPr>
      <w:rFonts w:ascii="Arial" w:hAnsi="Arial" w:eastAsia="黑体" w:cs="Times New Roman"/>
      <w:b/>
      <w:bCs/>
      <w:kern w:val="2"/>
      <w:sz w:val="32"/>
      <w:szCs w:val="32"/>
      <w:lang w:val="en-US" w:eastAsia="zh-CN" w:bidi="ar-SA"/>
    </w:rPr>
  </w:style>
  <w:style w:type="character" w:customStyle="1" w:styleId="21">
    <w:name w:val="UserStyle_2"/>
    <w:link w:val="14"/>
    <w:qFormat/>
    <w:uiPriority w:val="0"/>
    <w:rPr>
      <w:rFonts w:eastAsia="宋体" w:cs="Times New Roman"/>
      <w:b/>
      <w:bCs/>
      <w:kern w:val="2"/>
      <w:sz w:val="32"/>
      <w:szCs w:val="32"/>
      <w:lang w:val="en-US" w:eastAsia="zh-CN" w:bidi="ar-SA"/>
    </w:rPr>
  </w:style>
  <w:style w:type="character" w:customStyle="1" w:styleId="22">
    <w:name w:val="UserStyle_3"/>
    <w:link w:val="15"/>
    <w:qFormat/>
    <w:uiPriority w:val="0"/>
    <w:rPr>
      <w:rFonts w:eastAsia="宋体"/>
      <w:color w:val="000000"/>
      <w:kern w:val="2"/>
      <w:sz w:val="28"/>
      <w:szCs w:val="24"/>
      <w:lang w:val="en-US" w:eastAsia="zh-CN" w:bidi="ar-SA"/>
    </w:rPr>
  </w:style>
  <w:style w:type="character" w:customStyle="1" w:styleId="23">
    <w:name w:val="UserStyle_4"/>
    <w:link w:val="16"/>
    <w:qFormat/>
    <w:uiPriority w:val="0"/>
    <w:rPr>
      <w:kern w:val="2"/>
      <w:sz w:val="21"/>
      <w:szCs w:val="24"/>
    </w:rPr>
  </w:style>
  <w:style w:type="paragraph" w:customStyle="1" w:styleId="24">
    <w:name w:val="NormalIndent"/>
    <w:basedOn w:val="1"/>
    <w:link w:val="25"/>
    <w:qFormat/>
    <w:uiPriority w:val="0"/>
    <w:pPr>
      <w:spacing w:line="312" w:lineRule="atLeast"/>
      <w:ind w:firstLine="420"/>
    </w:pPr>
    <w:rPr>
      <w:kern w:val="0"/>
      <w:sz w:val="20"/>
      <w:szCs w:val="20"/>
    </w:rPr>
  </w:style>
  <w:style w:type="character" w:customStyle="1" w:styleId="25">
    <w:name w:val="UserStyle_5"/>
    <w:link w:val="24"/>
    <w:qFormat/>
    <w:locked/>
    <w:uiPriority w:val="0"/>
  </w:style>
  <w:style w:type="paragraph" w:customStyle="1" w:styleId="26">
    <w:name w:val="AnnotationText"/>
    <w:basedOn w:val="1"/>
    <w:link w:val="27"/>
    <w:qFormat/>
    <w:uiPriority w:val="0"/>
    <w:pPr>
      <w:jc w:val="left"/>
    </w:pPr>
  </w:style>
  <w:style w:type="character" w:customStyle="1" w:styleId="27">
    <w:name w:val="UserStyle_6"/>
    <w:link w:val="26"/>
    <w:qFormat/>
    <w:uiPriority w:val="0"/>
    <w:rPr>
      <w:rFonts w:eastAsia="宋体"/>
      <w:kern w:val="2"/>
      <w:sz w:val="21"/>
      <w:szCs w:val="24"/>
      <w:lang w:val="en-US" w:eastAsia="zh-CN" w:bidi="ar-SA"/>
    </w:rPr>
  </w:style>
  <w:style w:type="paragraph" w:customStyle="1" w:styleId="28">
    <w:name w:val="BodyText"/>
    <w:basedOn w:val="1"/>
    <w:qFormat/>
    <w:uiPriority w:val="0"/>
    <w:pPr>
      <w:spacing w:after="120"/>
    </w:pPr>
  </w:style>
  <w:style w:type="paragraph" w:customStyle="1" w:styleId="29">
    <w:name w:val="PlainText"/>
    <w:basedOn w:val="1"/>
    <w:qFormat/>
    <w:uiPriority w:val="0"/>
    <w:rPr>
      <w:rFonts w:ascii="宋体" w:hAnsi="Courier New"/>
      <w:szCs w:val="21"/>
    </w:rPr>
  </w:style>
  <w:style w:type="paragraph" w:customStyle="1" w:styleId="30">
    <w:name w:val="BodyTextIndent2"/>
    <w:basedOn w:val="1"/>
    <w:link w:val="31"/>
    <w:qFormat/>
    <w:uiPriority w:val="0"/>
    <w:pPr>
      <w:spacing w:after="120" w:line="480" w:lineRule="auto"/>
      <w:ind w:left="420" w:leftChars="200"/>
    </w:pPr>
  </w:style>
  <w:style w:type="character" w:customStyle="1" w:styleId="31">
    <w:name w:val="UserStyle_7"/>
    <w:link w:val="30"/>
    <w:semiHidden/>
    <w:qFormat/>
    <w:uiPriority w:val="0"/>
    <w:rPr>
      <w:kern w:val="2"/>
      <w:sz w:val="21"/>
      <w:szCs w:val="24"/>
    </w:rPr>
  </w:style>
  <w:style w:type="paragraph" w:customStyle="1" w:styleId="32">
    <w:name w:val="Acetate"/>
    <w:basedOn w:val="1"/>
    <w:qFormat/>
    <w:uiPriority w:val="0"/>
    <w:rPr>
      <w:sz w:val="18"/>
      <w:szCs w:val="18"/>
    </w:rPr>
  </w:style>
  <w:style w:type="character" w:customStyle="1" w:styleId="33">
    <w:name w:val="页脚 Char"/>
    <w:link w:val="4"/>
    <w:qFormat/>
    <w:uiPriority w:val="0"/>
    <w:rPr>
      <w:kern w:val="2"/>
      <w:sz w:val="18"/>
      <w:szCs w:val="18"/>
    </w:rPr>
  </w:style>
  <w:style w:type="character" w:customStyle="1" w:styleId="34">
    <w:name w:val="页眉 Char"/>
    <w:link w:val="5"/>
    <w:qFormat/>
    <w:uiPriority w:val="0"/>
    <w:rPr>
      <w:kern w:val="2"/>
      <w:sz w:val="18"/>
      <w:szCs w:val="18"/>
    </w:rPr>
  </w:style>
  <w:style w:type="paragraph" w:customStyle="1" w:styleId="35">
    <w:name w:val="TOC1"/>
    <w:basedOn w:val="1"/>
    <w:next w:val="1"/>
    <w:qFormat/>
    <w:uiPriority w:val="0"/>
    <w:pPr>
      <w:spacing w:before="60" w:after="60" w:line="360" w:lineRule="auto"/>
      <w:jc w:val="left"/>
    </w:pPr>
    <w:rPr>
      <w:rFonts w:ascii="宋体" w:hAnsi="宋体" w:cs="Arial"/>
      <w:bCs/>
      <w:sz w:val="24"/>
    </w:rPr>
  </w:style>
  <w:style w:type="paragraph" w:customStyle="1" w:styleId="36">
    <w:name w:val="TOC2"/>
    <w:basedOn w:val="1"/>
    <w:next w:val="1"/>
    <w:qFormat/>
    <w:uiPriority w:val="0"/>
    <w:pPr>
      <w:ind w:left="420" w:leftChars="200"/>
    </w:pPr>
  </w:style>
  <w:style w:type="paragraph" w:customStyle="1" w:styleId="37">
    <w:name w:val="HtmlNormal"/>
    <w:basedOn w:val="1"/>
    <w:next w:val="38"/>
    <w:qFormat/>
    <w:uiPriority w:val="0"/>
    <w:pPr>
      <w:jc w:val="left"/>
    </w:pPr>
    <w:rPr>
      <w:kern w:val="0"/>
      <w:sz w:val="24"/>
    </w:rPr>
  </w:style>
  <w:style w:type="paragraph" w:customStyle="1" w:styleId="38">
    <w:name w:val="UserStyle_10"/>
    <w:basedOn w:val="14"/>
    <w:qFormat/>
    <w:uiPriority w:val="0"/>
    <w:pPr>
      <w:spacing w:before="0" w:after="0" w:line="400" w:lineRule="exact"/>
    </w:pPr>
    <w:rPr>
      <w:rFonts w:eastAsia="黑体"/>
      <w:b w:val="0"/>
      <w:bCs w:val="0"/>
      <w:sz w:val="24"/>
      <w:szCs w:val="20"/>
    </w:rPr>
  </w:style>
  <w:style w:type="paragraph" w:customStyle="1" w:styleId="39">
    <w:name w:val="AnnotationSubject"/>
    <w:basedOn w:val="26"/>
    <w:next w:val="26"/>
    <w:link w:val="40"/>
    <w:qFormat/>
    <w:uiPriority w:val="0"/>
    <w:rPr>
      <w:rFonts w:cs="Times New Roman"/>
      <w:b/>
      <w:bCs/>
    </w:rPr>
  </w:style>
  <w:style w:type="character" w:customStyle="1" w:styleId="40">
    <w:name w:val="UserStyle_11"/>
    <w:link w:val="39"/>
    <w:qFormat/>
    <w:uiPriority w:val="0"/>
    <w:rPr>
      <w:rFonts w:eastAsia="宋体" w:cs="Times New Roman"/>
      <w:b/>
      <w:bCs/>
      <w:kern w:val="2"/>
      <w:sz w:val="21"/>
      <w:szCs w:val="24"/>
      <w:lang w:val="en-US" w:eastAsia="zh-CN" w:bidi="ar-SA"/>
    </w:rPr>
  </w:style>
  <w:style w:type="table" w:customStyle="1" w:styleId="41">
    <w:name w:val="TableGrid"/>
    <w:basedOn w:val="18"/>
    <w:qFormat/>
    <w:uiPriority w:val="0"/>
    <w:tblPr>
      <w:tblCellMar>
        <w:top w:w="0" w:type="dxa"/>
        <w:left w:w="0" w:type="dxa"/>
        <w:bottom w:w="0" w:type="dxa"/>
        <w:right w:w="0" w:type="dxa"/>
      </w:tblCellMar>
    </w:tblPr>
  </w:style>
  <w:style w:type="character" w:customStyle="1" w:styleId="42">
    <w:name w:val="PageNumber"/>
    <w:basedOn w:val="17"/>
    <w:qFormat/>
    <w:uiPriority w:val="0"/>
  </w:style>
  <w:style w:type="character" w:customStyle="1" w:styleId="43">
    <w:name w:val="HtmlDfn"/>
    <w:qFormat/>
    <w:uiPriority w:val="0"/>
  </w:style>
  <w:style w:type="character" w:customStyle="1" w:styleId="44">
    <w:name w:val="HtmlVar"/>
    <w:qFormat/>
    <w:uiPriority w:val="0"/>
  </w:style>
  <w:style w:type="character" w:customStyle="1" w:styleId="45">
    <w:name w:val="HtmlCode"/>
    <w:qFormat/>
    <w:uiPriority w:val="0"/>
    <w:rPr>
      <w:rFonts w:ascii="serif" w:hAnsi="serif" w:eastAsia="serif"/>
      <w:sz w:val="21"/>
      <w:szCs w:val="21"/>
    </w:rPr>
  </w:style>
  <w:style w:type="character" w:customStyle="1" w:styleId="46">
    <w:name w:val="AnnotationReference"/>
    <w:qFormat/>
    <w:uiPriority w:val="0"/>
    <w:rPr>
      <w:sz w:val="21"/>
      <w:szCs w:val="21"/>
    </w:rPr>
  </w:style>
  <w:style w:type="character" w:customStyle="1" w:styleId="47">
    <w:name w:val="HtmlCite"/>
    <w:qFormat/>
    <w:uiPriority w:val="0"/>
  </w:style>
  <w:style w:type="character" w:customStyle="1" w:styleId="48">
    <w:name w:val="HtmlKbd"/>
    <w:qFormat/>
    <w:uiPriority w:val="0"/>
    <w:rPr>
      <w:rFonts w:ascii="serif" w:hAnsi="serif" w:eastAsia="serif"/>
      <w:sz w:val="21"/>
      <w:szCs w:val="21"/>
    </w:rPr>
  </w:style>
  <w:style w:type="character" w:customStyle="1" w:styleId="49">
    <w:name w:val="htmlSamp"/>
    <w:qFormat/>
    <w:uiPriority w:val="0"/>
    <w:rPr>
      <w:rFonts w:ascii="serif" w:hAnsi="serif" w:eastAsia="serif"/>
      <w:sz w:val="21"/>
      <w:szCs w:val="21"/>
    </w:rPr>
  </w:style>
  <w:style w:type="character" w:customStyle="1" w:styleId="50">
    <w:name w:val="UserStyle_12"/>
    <w:link w:val="51"/>
    <w:qFormat/>
    <w:uiPriority w:val="0"/>
    <w:rPr>
      <w:rFonts w:ascii="宋体" w:hAnsi="Courier New" w:eastAsia="宋体"/>
      <w:kern w:val="2"/>
      <w:sz w:val="21"/>
      <w:u w:val="single"/>
      <w:lang w:val="en-US" w:eastAsia="zh-CN" w:bidi="ar-SA"/>
    </w:rPr>
  </w:style>
  <w:style w:type="paragraph" w:customStyle="1" w:styleId="51">
    <w:name w:val="UserStyle_13"/>
    <w:basedOn w:val="1"/>
    <w:link w:val="50"/>
    <w:qFormat/>
    <w:uiPriority w:val="0"/>
    <w:rPr>
      <w:rFonts w:ascii="宋体" w:hAnsi="Courier New"/>
      <w:szCs w:val="20"/>
      <w:u w:val="single"/>
    </w:rPr>
  </w:style>
  <w:style w:type="character" w:customStyle="1" w:styleId="52">
    <w:name w:val="UserStyle_14"/>
    <w:qFormat/>
    <w:uiPriority w:val="0"/>
    <w:rPr>
      <w:rFonts w:ascii="宋体" w:hAnsi="宋体" w:eastAsia="宋体"/>
      <w:color w:val="000000"/>
      <w:sz w:val="22"/>
      <w:szCs w:val="22"/>
    </w:rPr>
  </w:style>
  <w:style w:type="character" w:customStyle="1" w:styleId="53">
    <w:name w:val="UserStyle_15"/>
    <w:qFormat/>
    <w:uiPriority w:val="0"/>
    <w:rPr>
      <w:rFonts w:ascii="宋体" w:hAnsi="Courier New"/>
      <w:kern w:val="2"/>
      <w:sz w:val="21"/>
    </w:rPr>
  </w:style>
  <w:style w:type="character" w:customStyle="1" w:styleId="54">
    <w:name w:val="UserStyle_16"/>
    <w:basedOn w:val="17"/>
    <w:qFormat/>
    <w:uiPriority w:val="0"/>
  </w:style>
  <w:style w:type="character" w:customStyle="1" w:styleId="55">
    <w:name w:val="UserStyle_17"/>
    <w:qFormat/>
    <w:uiPriority w:val="0"/>
    <w:rPr>
      <w:rFonts w:ascii="宋体" w:hAnsi="宋体" w:eastAsia="宋体"/>
      <w:kern w:val="2"/>
      <w:sz w:val="28"/>
      <w:szCs w:val="28"/>
      <w:lang w:val="en-US" w:eastAsia="zh-CN" w:bidi="ar-SA"/>
    </w:rPr>
  </w:style>
  <w:style w:type="character" w:customStyle="1" w:styleId="56">
    <w:name w:val="UserStyle_18"/>
    <w:qFormat/>
    <w:uiPriority w:val="0"/>
    <w:rPr>
      <w:rFonts w:eastAsia="宋体" w:cs="Times New Roman"/>
      <w:b/>
      <w:bCs/>
      <w:kern w:val="2"/>
      <w:sz w:val="32"/>
      <w:szCs w:val="32"/>
      <w:lang w:val="en-US" w:eastAsia="zh-CN" w:bidi="ar-SA"/>
    </w:rPr>
  </w:style>
  <w:style w:type="character" w:customStyle="1" w:styleId="57">
    <w:name w:val="UserStyle_19"/>
    <w:qFormat/>
    <w:uiPriority w:val="0"/>
    <w:rPr>
      <w:rFonts w:ascii="Arial" w:hAnsi="Arial" w:eastAsia="黑体" w:cs="Times New Roman"/>
      <w:b/>
      <w:bCs/>
      <w:kern w:val="2"/>
      <w:sz w:val="32"/>
      <w:szCs w:val="32"/>
      <w:lang w:val="en-US" w:eastAsia="zh-CN" w:bidi="ar-SA"/>
    </w:rPr>
  </w:style>
  <w:style w:type="character" w:customStyle="1" w:styleId="58">
    <w:name w:val="UserStyle_20"/>
    <w:qFormat/>
    <w:uiPriority w:val="0"/>
    <w:rPr>
      <w:strike/>
    </w:rPr>
  </w:style>
  <w:style w:type="character" w:customStyle="1" w:styleId="59">
    <w:name w:val="UserStyle_21"/>
    <w:qFormat/>
    <w:uiPriority w:val="0"/>
    <w:rPr>
      <w:sz w:val="21"/>
      <w:szCs w:val="21"/>
    </w:rPr>
  </w:style>
  <w:style w:type="character" w:customStyle="1" w:styleId="60">
    <w:name w:val="UserStyle_22"/>
    <w:qFormat/>
    <w:uiPriority w:val="0"/>
  </w:style>
  <w:style w:type="character" w:customStyle="1" w:styleId="61">
    <w:name w:val="UserStyle_23"/>
    <w:link w:val="62"/>
    <w:qFormat/>
    <w:uiPriority w:val="0"/>
    <w:rPr>
      <w:rFonts w:ascii="Times New Roman" w:hAnsi="Times New Roman"/>
      <w:kern w:val="2"/>
      <w:sz w:val="24"/>
      <w:szCs w:val="24"/>
    </w:rPr>
  </w:style>
  <w:style w:type="paragraph" w:customStyle="1" w:styleId="62">
    <w:name w:val="UserStyle_24"/>
    <w:basedOn w:val="1"/>
    <w:link w:val="61"/>
    <w:qFormat/>
    <w:uiPriority w:val="0"/>
    <w:pPr>
      <w:spacing w:line="360" w:lineRule="auto"/>
      <w:ind w:firstLine="420" w:firstLineChars="200"/>
    </w:pPr>
    <w:rPr>
      <w:sz w:val="24"/>
    </w:rPr>
  </w:style>
  <w:style w:type="character" w:customStyle="1" w:styleId="63">
    <w:name w:val="UserStyle_25"/>
    <w:link w:val="64"/>
    <w:qFormat/>
    <w:uiPriority w:val="0"/>
    <w:rPr>
      <w:color w:val="000000"/>
      <w:kern w:val="2"/>
      <w:sz w:val="28"/>
      <w:szCs w:val="24"/>
    </w:rPr>
  </w:style>
  <w:style w:type="paragraph" w:customStyle="1" w:styleId="64">
    <w:name w:val="UserStyle_26"/>
    <w:basedOn w:val="1"/>
    <w:link w:val="63"/>
    <w:qFormat/>
    <w:uiPriority w:val="0"/>
    <w:pPr>
      <w:spacing w:line="360" w:lineRule="auto"/>
      <w:ind w:firstLine="560" w:firstLineChars="200"/>
    </w:pPr>
    <w:rPr>
      <w:color w:val="000000"/>
      <w:sz w:val="28"/>
    </w:rPr>
  </w:style>
  <w:style w:type="character" w:customStyle="1" w:styleId="65">
    <w:name w:val="UserStyle_27"/>
    <w:qFormat/>
    <w:uiPriority w:val="0"/>
    <w:rPr>
      <w:rFonts w:eastAsia="宋体" w:cs="Times New Roman"/>
      <w:b/>
      <w:bCs/>
      <w:kern w:val="44"/>
      <w:sz w:val="44"/>
      <w:szCs w:val="44"/>
      <w:lang w:val="en-US" w:eastAsia="zh-CN" w:bidi="ar-SA"/>
    </w:rPr>
  </w:style>
  <w:style w:type="character" w:customStyle="1" w:styleId="66">
    <w:name w:val="UserStyle_28"/>
    <w:basedOn w:val="17"/>
    <w:qFormat/>
    <w:uiPriority w:val="0"/>
  </w:style>
  <w:style w:type="character" w:customStyle="1" w:styleId="67">
    <w:name w:val="UserStyle_29"/>
    <w:link w:val="68"/>
    <w:qFormat/>
    <w:uiPriority w:val="0"/>
    <w:rPr>
      <w:sz w:val="24"/>
      <w:szCs w:val="24"/>
    </w:rPr>
  </w:style>
  <w:style w:type="paragraph" w:customStyle="1" w:styleId="68">
    <w:name w:val="UserStyle_30"/>
    <w:basedOn w:val="1"/>
    <w:link w:val="67"/>
    <w:qFormat/>
    <w:uiPriority w:val="0"/>
    <w:pPr>
      <w:spacing w:line="360" w:lineRule="auto"/>
      <w:ind w:left="420" w:hanging="420"/>
    </w:pPr>
    <w:rPr>
      <w:kern w:val="0"/>
      <w:sz w:val="24"/>
    </w:rPr>
  </w:style>
  <w:style w:type="character" w:customStyle="1" w:styleId="69">
    <w:name w:val="UserStyle_31"/>
    <w:qFormat/>
    <w:uiPriority w:val="0"/>
    <w:rPr>
      <w:rFonts w:ascii="_5b8b_4f53" w:hAnsi="_5b8b_4f53" w:eastAsia="_5b8b_4f53"/>
      <w:color w:val="000000"/>
      <w:sz w:val="22"/>
      <w:szCs w:val="22"/>
    </w:rPr>
  </w:style>
  <w:style w:type="character" w:customStyle="1" w:styleId="70">
    <w:name w:val="UserStyle_32"/>
    <w:link w:val="71"/>
    <w:qFormat/>
    <w:uiPriority w:val="0"/>
    <w:rPr>
      <w:rFonts w:ascii="宋体"/>
      <w:sz w:val="21"/>
      <w:lang w:val="en-US" w:eastAsia="zh-CN" w:bidi="ar-SA"/>
    </w:rPr>
  </w:style>
  <w:style w:type="paragraph" w:customStyle="1" w:styleId="71">
    <w:name w:val="UserStyle_33"/>
    <w:link w:val="70"/>
    <w:qFormat/>
    <w:uiPriority w:val="0"/>
    <w:pPr>
      <w:ind w:firstLine="200" w:firstLineChars="200"/>
      <w:jc w:val="both"/>
      <w:textAlignment w:val="baseline"/>
    </w:pPr>
    <w:rPr>
      <w:rFonts w:ascii="宋体" w:hAnsi="Times New Roman" w:eastAsia="宋体" w:cstheme="minorBidi"/>
      <w:sz w:val="21"/>
      <w:lang w:val="en-US" w:eastAsia="zh-CN" w:bidi="ar-SA"/>
    </w:rPr>
  </w:style>
  <w:style w:type="character" w:customStyle="1" w:styleId="72">
    <w:name w:val="UserStyle_34"/>
    <w:qFormat/>
    <w:uiPriority w:val="0"/>
    <w:rPr>
      <w:rFonts w:ascii="Arial" w:hAnsi="Arial" w:eastAsia="黑体" w:cs="Times New Roman"/>
      <w:b/>
      <w:bCs/>
      <w:kern w:val="2"/>
      <w:sz w:val="32"/>
      <w:szCs w:val="32"/>
      <w:lang w:val="en-US" w:eastAsia="zh-CN" w:bidi="ar-SA"/>
    </w:rPr>
  </w:style>
  <w:style w:type="character" w:customStyle="1" w:styleId="73">
    <w:name w:val="UserStyle_35"/>
    <w:qFormat/>
    <w:uiPriority w:val="0"/>
  </w:style>
  <w:style w:type="character" w:customStyle="1" w:styleId="74">
    <w:name w:val="UserStyle_36"/>
    <w:link w:val="75"/>
    <w:qFormat/>
    <w:uiPriority w:val="0"/>
    <w:rPr>
      <w:kern w:val="2"/>
      <w:sz w:val="21"/>
      <w:szCs w:val="24"/>
    </w:rPr>
  </w:style>
  <w:style w:type="paragraph" w:customStyle="1" w:styleId="75">
    <w:name w:val="UserStyle_37"/>
    <w:basedOn w:val="1"/>
    <w:link w:val="74"/>
    <w:qFormat/>
    <w:uiPriority w:val="0"/>
    <w:pPr>
      <w:ind w:firstLine="569" w:firstLineChars="271"/>
    </w:pPr>
  </w:style>
  <w:style w:type="character" w:customStyle="1" w:styleId="76">
    <w:name w:val="UserStyle_38"/>
    <w:link w:val="77"/>
    <w:qFormat/>
    <w:uiPriority w:val="0"/>
    <w:rPr>
      <w:kern w:val="2"/>
      <w:sz w:val="21"/>
      <w:szCs w:val="24"/>
    </w:rPr>
  </w:style>
  <w:style w:type="paragraph" w:customStyle="1" w:styleId="77">
    <w:name w:val="UserStyle_39"/>
    <w:basedOn w:val="26"/>
    <w:next w:val="26"/>
    <w:link w:val="76"/>
    <w:qFormat/>
    <w:uiPriority w:val="0"/>
  </w:style>
  <w:style w:type="character" w:customStyle="1" w:styleId="78">
    <w:name w:val="UserStyle_40"/>
    <w:qFormat/>
    <w:uiPriority w:val="0"/>
    <w:rPr>
      <w:rFonts w:ascii="Calibri" w:hAnsi="Calibri" w:eastAsia="宋体"/>
      <w:sz w:val="21"/>
    </w:rPr>
  </w:style>
  <w:style w:type="character" w:customStyle="1" w:styleId="79">
    <w:name w:val="UserStyle_41"/>
    <w:qFormat/>
    <w:uiPriority w:val="0"/>
    <w:rPr>
      <w:kern w:val="2"/>
      <w:sz w:val="21"/>
      <w:szCs w:val="24"/>
    </w:rPr>
  </w:style>
  <w:style w:type="character" w:customStyle="1" w:styleId="80">
    <w:name w:val="UserStyle_42"/>
    <w:link w:val="81"/>
    <w:qFormat/>
    <w:uiPriority w:val="0"/>
    <w:rPr>
      <w:kern w:val="2"/>
      <w:sz w:val="21"/>
      <w:szCs w:val="24"/>
    </w:rPr>
  </w:style>
  <w:style w:type="paragraph" w:customStyle="1" w:styleId="81">
    <w:name w:val="UserStyle_43"/>
    <w:basedOn w:val="1"/>
    <w:next w:val="1"/>
    <w:link w:val="80"/>
    <w:qFormat/>
    <w:uiPriority w:val="0"/>
    <w:pPr>
      <w:ind w:left="100" w:leftChars="2500"/>
    </w:pPr>
  </w:style>
  <w:style w:type="character" w:customStyle="1" w:styleId="82">
    <w:name w:val="UserStyle_44"/>
    <w:basedOn w:val="17"/>
    <w:qFormat/>
    <w:uiPriority w:val="0"/>
  </w:style>
  <w:style w:type="character" w:customStyle="1" w:styleId="83">
    <w:name w:val="UserStyle_45"/>
    <w:link w:val="84"/>
    <w:qFormat/>
    <w:uiPriority w:val="0"/>
    <w:rPr>
      <w:kern w:val="2"/>
      <w:sz w:val="18"/>
      <w:szCs w:val="18"/>
    </w:rPr>
  </w:style>
  <w:style w:type="paragraph" w:customStyle="1" w:styleId="84">
    <w:name w:val="UserStyle_46"/>
    <w:basedOn w:val="1"/>
    <w:link w:val="83"/>
    <w:qFormat/>
    <w:uiPriority w:val="0"/>
    <w:rPr>
      <w:sz w:val="18"/>
      <w:szCs w:val="18"/>
    </w:rPr>
  </w:style>
  <w:style w:type="character" w:customStyle="1" w:styleId="85">
    <w:name w:val="UserStyle_47"/>
    <w:link w:val="86"/>
    <w:qFormat/>
    <w:uiPriority w:val="0"/>
    <w:rPr>
      <w:kern w:val="2"/>
      <w:sz w:val="24"/>
      <w:szCs w:val="24"/>
    </w:rPr>
  </w:style>
  <w:style w:type="paragraph" w:customStyle="1" w:styleId="86">
    <w:name w:val="UserStyle_48"/>
    <w:basedOn w:val="1"/>
    <w:link w:val="85"/>
    <w:qFormat/>
    <w:uiPriority w:val="0"/>
    <w:pPr>
      <w:spacing w:line="360" w:lineRule="auto"/>
      <w:ind w:firstLine="480" w:firstLineChars="200"/>
      <w:jc w:val="center"/>
    </w:pPr>
    <w:rPr>
      <w:sz w:val="24"/>
    </w:rPr>
  </w:style>
  <w:style w:type="character" w:customStyle="1" w:styleId="87">
    <w:name w:val="UserStyle_49"/>
    <w:qFormat/>
    <w:uiPriority w:val="0"/>
    <w:rPr>
      <w:rFonts w:ascii="宋体" w:hAnsi="Courier New"/>
      <w:kern w:val="2"/>
      <w:sz w:val="21"/>
      <w:szCs w:val="21"/>
    </w:rPr>
  </w:style>
  <w:style w:type="character" w:customStyle="1" w:styleId="88">
    <w:name w:val="UserStyle_50"/>
    <w:qFormat/>
    <w:uiPriority w:val="0"/>
    <w:rPr>
      <w:rFonts w:eastAsia="宋体"/>
      <w:sz w:val="21"/>
      <w:lang w:val="en-US" w:eastAsia="zh-CN" w:bidi="ar-SA"/>
    </w:rPr>
  </w:style>
  <w:style w:type="character" w:customStyle="1" w:styleId="89">
    <w:name w:val="UserStyle_51"/>
    <w:link w:val="90"/>
    <w:qFormat/>
    <w:uiPriority w:val="0"/>
    <w:rPr>
      <w:kern w:val="2"/>
      <w:sz w:val="21"/>
      <w:szCs w:val="24"/>
      <w:shd w:val="clear" w:color="auto" w:fill="000080"/>
    </w:rPr>
  </w:style>
  <w:style w:type="paragraph" w:customStyle="1" w:styleId="90">
    <w:name w:val="UserStyle_52"/>
    <w:basedOn w:val="1"/>
    <w:link w:val="89"/>
    <w:qFormat/>
    <w:uiPriority w:val="0"/>
    <w:pPr>
      <w:shd w:val="clear" w:color="auto" w:fill="000080"/>
    </w:pPr>
    <w:rPr>
      <w:shd w:val="clear" w:color="auto" w:fill="000080"/>
    </w:rPr>
  </w:style>
  <w:style w:type="character" w:customStyle="1" w:styleId="91">
    <w:name w:val="UserStyle_53"/>
    <w:link w:val="92"/>
    <w:qFormat/>
    <w:uiPriority w:val="0"/>
    <w:rPr>
      <w:kern w:val="2"/>
      <w:sz w:val="21"/>
      <w:szCs w:val="24"/>
    </w:rPr>
  </w:style>
  <w:style w:type="paragraph" w:customStyle="1" w:styleId="92">
    <w:name w:val="UserStyle_54"/>
    <w:basedOn w:val="1"/>
    <w:next w:val="1"/>
    <w:link w:val="91"/>
    <w:qFormat/>
    <w:uiPriority w:val="0"/>
    <w:pPr>
      <w:ind w:left="100" w:leftChars="2500"/>
    </w:pPr>
  </w:style>
  <w:style w:type="character" w:customStyle="1" w:styleId="93">
    <w:name w:val="UserStyle_55"/>
    <w:link w:val="94"/>
    <w:qFormat/>
    <w:uiPriority w:val="0"/>
    <w:rPr>
      <w:rFonts w:ascii="Tw Cen MT" w:hAnsi="Tw Cen MT" w:eastAsia="华文仿宋"/>
      <w:sz w:val="22"/>
      <w:szCs w:val="22"/>
      <w:lang w:val="en-US" w:eastAsia="en-US" w:bidi="en-US"/>
    </w:rPr>
  </w:style>
  <w:style w:type="paragraph" w:customStyle="1" w:styleId="94">
    <w:name w:val="UserStyle_56"/>
    <w:basedOn w:val="1"/>
    <w:link w:val="93"/>
    <w:qFormat/>
    <w:uiPriority w:val="0"/>
    <w:pPr>
      <w:spacing w:after="200" w:line="276" w:lineRule="auto"/>
      <w:ind w:left="720"/>
      <w:contextualSpacing/>
      <w:jc w:val="left"/>
    </w:pPr>
    <w:rPr>
      <w:rFonts w:ascii="Tw Cen MT" w:hAnsi="Tw Cen MT" w:eastAsia="华文仿宋"/>
      <w:kern w:val="0"/>
      <w:sz w:val="22"/>
      <w:szCs w:val="22"/>
      <w:lang w:eastAsia="en-US" w:bidi="en-US"/>
    </w:rPr>
  </w:style>
  <w:style w:type="character" w:customStyle="1" w:styleId="95">
    <w:name w:val="UserStyle_57"/>
    <w:link w:val="96"/>
    <w:qFormat/>
    <w:uiPriority w:val="0"/>
    <w:rPr>
      <w:rFonts w:ascii="宋体" w:hAnsi="Courier New"/>
      <w:kern w:val="2"/>
      <w:sz w:val="21"/>
      <w:u w:val="single"/>
    </w:rPr>
  </w:style>
  <w:style w:type="paragraph" w:customStyle="1" w:styleId="96">
    <w:name w:val="UserStyle_58"/>
    <w:basedOn w:val="1"/>
    <w:link w:val="95"/>
    <w:qFormat/>
    <w:uiPriority w:val="0"/>
    <w:rPr>
      <w:rFonts w:ascii="宋体" w:hAnsi="Courier New"/>
      <w:szCs w:val="20"/>
      <w:u w:val="single"/>
    </w:rPr>
  </w:style>
  <w:style w:type="character" w:customStyle="1" w:styleId="97">
    <w:name w:val="UserStyle_59"/>
    <w:qFormat/>
    <w:uiPriority w:val="0"/>
  </w:style>
  <w:style w:type="character" w:customStyle="1" w:styleId="98">
    <w:name w:val="UserStyle_60"/>
    <w:qFormat/>
    <w:uiPriority w:val="0"/>
    <w:rPr>
      <w:rFonts w:eastAsia="宋体" w:cs="Times New Roman"/>
      <w:b/>
      <w:bCs/>
      <w:kern w:val="2"/>
      <w:sz w:val="36"/>
      <w:szCs w:val="32"/>
      <w:lang w:val="en-US" w:eastAsia="zh-CN" w:bidi="ar-SA"/>
    </w:rPr>
  </w:style>
  <w:style w:type="paragraph" w:customStyle="1" w:styleId="99">
    <w:name w:val="179"/>
    <w:basedOn w:val="1"/>
    <w:qFormat/>
    <w:uiPriority w:val="0"/>
    <w:pPr>
      <w:spacing w:after="200" w:line="276" w:lineRule="auto"/>
      <w:ind w:left="720"/>
      <w:contextualSpacing/>
      <w:jc w:val="left"/>
    </w:pPr>
    <w:rPr>
      <w:rFonts w:ascii="Tw Cen MT" w:hAnsi="Tw Cen MT" w:eastAsia="华文仿宋"/>
      <w:kern w:val="0"/>
      <w:sz w:val="22"/>
      <w:szCs w:val="22"/>
      <w:lang w:eastAsia="en-US" w:bidi="en-US"/>
    </w:rPr>
  </w:style>
  <w:style w:type="paragraph" w:customStyle="1" w:styleId="100">
    <w:name w:val="UserStyle_61"/>
    <w:basedOn w:val="1"/>
    <w:qFormat/>
    <w:uiPriority w:val="0"/>
  </w:style>
  <w:style w:type="paragraph" w:customStyle="1" w:styleId="101">
    <w:name w:val="UserStyle_62"/>
    <w:basedOn w:val="1"/>
    <w:qFormat/>
    <w:uiPriority w:val="0"/>
    <w:pPr>
      <w:spacing w:before="100" w:beforeAutospacing="1" w:after="100" w:afterAutospacing="1"/>
      <w:jc w:val="left"/>
    </w:pPr>
    <w:rPr>
      <w:rFonts w:ascii="宋体" w:hAnsi="宋体"/>
      <w:kern w:val="0"/>
      <w:sz w:val="24"/>
    </w:rPr>
  </w:style>
  <w:style w:type="paragraph" w:customStyle="1" w:styleId="102">
    <w:name w:val="UserStyle_63"/>
    <w:basedOn w:val="90"/>
    <w:qFormat/>
    <w:uiPriority w:val="0"/>
    <w:rPr>
      <w:rFonts w:ascii="Tahoma" w:hAnsi="Tahoma"/>
      <w:sz w:val="24"/>
    </w:rPr>
  </w:style>
  <w:style w:type="paragraph" w:customStyle="1" w:styleId="103">
    <w:name w:val="UserStyle_64"/>
    <w:basedOn w:val="1"/>
    <w:qFormat/>
    <w:uiPriority w:val="0"/>
    <w:rPr>
      <w:rFonts w:cs="Times New Roman"/>
      <w:b/>
      <w:bCs/>
      <w:sz w:val="36"/>
      <w:szCs w:val="32"/>
    </w:rPr>
  </w:style>
  <w:style w:type="paragraph" w:customStyle="1" w:styleId="104">
    <w:name w:val="UserStyle_65"/>
    <w:basedOn w:val="1"/>
    <w:qFormat/>
    <w:uiPriority w:val="0"/>
  </w:style>
  <w:style w:type="paragraph" w:customStyle="1" w:styleId="105">
    <w:name w:val="UserStyle_66"/>
    <w:basedOn w:val="1"/>
    <w:qFormat/>
    <w:uiPriority w:val="0"/>
    <w:pPr>
      <w:spacing w:line="480" w:lineRule="atLeast"/>
      <w:ind w:firstLine="567"/>
    </w:pPr>
    <w:rPr>
      <w:rFonts w:ascii="仿宋_GB2312" w:eastAsia="仿宋_GB2312"/>
      <w:kern w:val="0"/>
      <w:sz w:val="28"/>
      <w:szCs w:val="20"/>
    </w:rPr>
  </w:style>
  <w:style w:type="paragraph" w:customStyle="1" w:styleId="106">
    <w:name w:val="UserStyle_67"/>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107">
    <w:name w:val="178"/>
    <w:qFormat/>
    <w:uiPriority w:val="0"/>
    <w:pPr>
      <w:textAlignment w:val="baseline"/>
    </w:pPr>
    <w:rPr>
      <w:rFonts w:ascii="Times New Roman" w:hAnsi="Times New Roman" w:eastAsia="宋体" w:cstheme="minorBidi"/>
      <w:kern w:val="2"/>
      <w:sz w:val="21"/>
      <w:szCs w:val="24"/>
      <w:lang w:val="en-US" w:eastAsia="zh-CN" w:bidi="ar-SA"/>
    </w:rPr>
  </w:style>
  <w:style w:type="paragraph" w:customStyle="1" w:styleId="108">
    <w:name w:val="UserStyle_68"/>
    <w:basedOn w:val="51"/>
    <w:qFormat/>
    <w:uiPriority w:val="0"/>
    <w:pPr>
      <w:spacing w:line="240" w:lineRule="atLeast"/>
    </w:pPr>
    <w:rPr>
      <w:sz w:val="28"/>
    </w:rPr>
  </w:style>
  <w:style w:type="paragraph" w:customStyle="1" w:styleId="109">
    <w:name w:val="UserStyle_69"/>
    <w:basedOn w:val="90"/>
    <w:qFormat/>
    <w:uiPriority w:val="0"/>
    <w:pPr>
      <w:spacing w:line="360" w:lineRule="auto"/>
    </w:pPr>
    <w:rPr>
      <w:rFonts w:ascii="Tahoma" w:hAnsi="Tahoma"/>
      <w:sz w:val="24"/>
    </w:rPr>
  </w:style>
  <w:style w:type="paragraph" w:customStyle="1" w:styleId="110">
    <w:name w:val="UserStyle_70"/>
    <w:basedOn w:val="1"/>
    <w:qFormat/>
    <w:uiPriority w:val="0"/>
    <w:pPr>
      <w:spacing w:line="360" w:lineRule="auto"/>
      <w:ind w:firstLine="420"/>
    </w:pPr>
    <w:rPr>
      <w:rFonts w:ascii="宋体" w:hAnsi="宋体"/>
      <w:color w:val="000000"/>
      <w:sz w:val="24"/>
      <w:szCs w:val="22"/>
    </w:rPr>
  </w:style>
  <w:style w:type="paragraph" w:customStyle="1" w:styleId="111">
    <w:name w:val="UserStyle_71"/>
    <w:basedOn w:val="1"/>
    <w:qFormat/>
    <w:uiPriority w:val="0"/>
    <w:rPr>
      <w:rFonts w:cs="Times New Roman"/>
      <w:b/>
      <w:bCs/>
      <w:sz w:val="36"/>
      <w:szCs w:val="32"/>
    </w:rPr>
  </w:style>
  <w:style w:type="paragraph" w:customStyle="1" w:styleId="112">
    <w:name w:val="UserStyle_72"/>
    <w:basedOn w:val="1"/>
    <w:qFormat/>
    <w:uiPriority w:val="0"/>
    <w:pPr>
      <w:spacing w:after="200" w:line="276" w:lineRule="auto"/>
      <w:ind w:left="720"/>
      <w:contextualSpacing/>
      <w:jc w:val="left"/>
    </w:pPr>
    <w:rPr>
      <w:rFonts w:ascii="Tw Cen MT" w:hAnsi="Tw Cen MT" w:eastAsia="华文仿宋"/>
      <w:kern w:val="0"/>
      <w:sz w:val="22"/>
      <w:szCs w:val="22"/>
      <w:lang w:eastAsia="en-US" w:bidi="en-US"/>
    </w:rPr>
  </w:style>
  <w:style w:type="paragraph" w:customStyle="1" w:styleId="113">
    <w:name w:val="UserStyle_73"/>
    <w:basedOn w:val="1"/>
    <w:qFormat/>
    <w:uiPriority w:val="0"/>
    <w:rPr>
      <w:rFonts w:cs="Times New Roman"/>
      <w:b/>
      <w:bCs/>
      <w:sz w:val="36"/>
      <w:szCs w:val="32"/>
    </w:rPr>
  </w:style>
  <w:style w:type="paragraph" w:customStyle="1" w:styleId="114">
    <w:name w:val="UserStyle_74"/>
    <w:basedOn w:val="1"/>
    <w:qFormat/>
    <w:uiPriority w:val="0"/>
    <w:rPr>
      <w:kern w:val="0"/>
      <w:sz w:val="20"/>
      <w:szCs w:val="20"/>
    </w:rPr>
  </w:style>
  <w:style w:type="paragraph" w:customStyle="1" w:styleId="115">
    <w:name w:val="UserStyle_75"/>
    <w:basedOn w:val="1"/>
    <w:qFormat/>
    <w:uiPriority w:val="0"/>
    <w:pPr>
      <w:spacing w:line="400" w:lineRule="exact"/>
      <w:jc w:val="center"/>
    </w:pPr>
    <w:rPr>
      <w:rFonts w:ascii="Verdana" w:hAnsi="Verdana"/>
      <w:kern w:val="0"/>
      <w:szCs w:val="20"/>
      <w:lang w:eastAsia="en-US"/>
    </w:rPr>
  </w:style>
  <w:style w:type="paragraph" w:customStyle="1" w:styleId="116">
    <w:name w:val="UserStyle_76"/>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117">
    <w:name w:val="UserStyle_77"/>
    <w:basedOn w:val="1"/>
    <w:qFormat/>
    <w:uiPriority w:val="0"/>
  </w:style>
  <w:style w:type="paragraph" w:customStyle="1" w:styleId="118">
    <w:name w:val="UserStyle_78"/>
    <w:basedOn w:val="1"/>
    <w:qFormat/>
    <w:uiPriority w:val="0"/>
    <w:pPr>
      <w:spacing w:after="120"/>
      <w:ind w:left="420" w:leftChars="200"/>
    </w:pPr>
    <w:rPr>
      <w:sz w:val="16"/>
      <w:szCs w:val="16"/>
    </w:rPr>
  </w:style>
  <w:style w:type="paragraph" w:customStyle="1" w:styleId="119">
    <w:name w:val="UserStyle_79"/>
    <w:basedOn w:val="1"/>
    <w:qFormat/>
    <w:uiPriority w:val="0"/>
    <w:rPr>
      <w:rFonts w:cs="Times New Roman"/>
      <w:b/>
      <w:bCs/>
      <w:sz w:val="36"/>
      <w:szCs w:val="32"/>
    </w:rPr>
  </w:style>
  <w:style w:type="paragraph" w:customStyle="1" w:styleId="120">
    <w:name w:val="UserStyle_80"/>
    <w:basedOn w:val="1"/>
    <w:qFormat/>
    <w:uiPriority w:val="0"/>
    <w:rPr>
      <w:rFonts w:cs="Times New Roman"/>
      <w:b/>
      <w:bCs/>
      <w:sz w:val="36"/>
      <w:szCs w:val="32"/>
    </w:rPr>
  </w:style>
  <w:style w:type="paragraph" w:customStyle="1" w:styleId="121">
    <w:name w:val="UserStyle_81"/>
    <w:basedOn w:val="1"/>
    <w:qFormat/>
    <w:uiPriority w:val="0"/>
    <w:rPr>
      <w:rFonts w:cs="Times New Roman"/>
      <w:b/>
      <w:bCs/>
      <w:sz w:val="36"/>
      <w:szCs w:val="32"/>
    </w:rPr>
  </w:style>
  <w:style w:type="paragraph" w:customStyle="1" w:styleId="122">
    <w:name w:val="UserStyle_82"/>
    <w:basedOn w:val="1"/>
    <w:qFormat/>
    <w:uiPriority w:val="0"/>
    <w:pPr>
      <w:spacing w:before="100" w:beforeAutospacing="1" w:after="100" w:afterAutospacing="1"/>
      <w:jc w:val="center"/>
      <w:textAlignment w:val="center"/>
    </w:pPr>
    <w:rPr>
      <w:rFonts w:ascii="宋体" w:hAnsi="宋体"/>
      <w:kern w:val="0"/>
      <w:sz w:val="24"/>
    </w:rPr>
  </w:style>
  <w:style w:type="paragraph" w:customStyle="1" w:styleId="123">
    <w:name w:val="UserStyle_83"/>
    <w:basedOn w:val="1"/>
    <w:qFormat/>
    <w:uiPriority w:val="0"/>
  </w:style>
  <w:style w:type="paragraph" w:customStyle="1" w:styleId="124">
    <w:name w:val="UserStyle_84"/>
    <w:basedOn w:val="1"/>
    <w:uiPriority w:val="0"/>
    <w:rPr>
      <w:sz w:val="18"/>
      <w:szCs w:val="18"/>
    </w:rPr>
  </w:style>
  <w:style w:type="paragraph" w:customStyle="1" w:styleId="125">
    <w:name w:val="UserStyle_85"/>
    <w:basedOn w:val="1"/>
    <w:qFormat/>
    <w:uiPriority w:val="0"/>
    <w:pPr>
      <w:spacing w:line="360" w:lineRule="auto"/>
    </w:pPr>
    <w:rPr>
      <w:kern w:val="0"/>
      <w:sz w:val="24"/>
      <w:szCs w:val="20"/>
    </w:rPr>
  </w:style>
  <w:style w:type="paragraph" w:customStyle="1" w:styleId="126">
    <w:name w:val="UserStyle_86"/>
    <w:basedOn w:val="1"/>
    <w:qFormat/>
    <w:uiPriority w:val="0"/>
    <w:pPr>
      <w:spacing w:before="320" w:after="160" w:line="360" w:lineRule="atLeast"/>
      <w:jc w:val="center"/>
    </w:pPr>
    <w:rPr>
      <w:rFonts w:ascii="Arial" w:eastAsia="黑体"/>
      <w:kern w:val="0"/>
      <w:sz w:val="32"/>
      <w:szCs w:val="20"/>
    </w:rPr>
  </w:style>
  <w:style w:type="paragraph" w:customStyle="1" w:styleId="127">
    <w:name w:val="UserStyle_87"/>
    <w:basedOn w:val="75"/>
    <w:uiPriority w:val="0"/>
    <w:pPr>
      <w:tabs>
        <w:tab w:val="left" w:pos="510"/>
        <w:tab w:val="left" w:pos="1000"/>
      </w:tabs>
      <w:spacing w:line="300" w:lineRule="auto"/>
      <w:ind w:left="490" w:firstLine="0" w:firstLineChars="0"/>
    </w:pPr>
    <w:rPr>
      <w:rFonts w:ascii="宋体" w:hAnsi="宋体"/>
      <w:color w:val="000000"/>
      <w:kern w:val="0"/>
      <w:sz w:val="24"/>
      <w:szCs w:val="20"/>
    </w:rPr>
  </w:style>
  <w:style w:type="paragraph" w:customStyle="1" w:styleId="128">
    <w:name w:val="UserStyle_88"/>
    <w:basedOn w:val="1"/>
    <w:uiPriority w:val="0"/>
    <w:pPr>
      <w:spacing w:after="200" w:line="276" w:lineRule="auto"/>
      <w:ind w:left="720"/>
      <w:contextualSpacing/>
      <w:jc w:val="left"/>
    </w:pPr>
    <w:rPr>
      <w:rFonts w:ascii="Tw Cen MT" w:hAnsi="Tw Cen MT" w:eastAsia="华文仿宋"/>
      <w:sz w:val="22"/>
      <w:szCs w:val="22"/>
      <w:lang w:eastAsia="en-US" w:bidi="en-US"/>
    </w:rPr>
  </w:style>
  <w:style w:type="paragraph" w:customStyle="1" w:styleId="129">
    <w:name w:val="UserStyle_89"/>
    <w:basedOn w:val="1"/>
    <w:qFormat/>
    <w:uiPriority w:val="0"/>
    <w:pPr>
      <w:spacing w:after="160" w:line="240" w:lineRule="exact"/>
      <w:jc w:val="left"/>
    </w:pPr>
    <w:rPr>
      <w:szCs w:val="20"/>
    </w:rPr>
  </w:style>
  <w:style w:type="paragraph" w:customStyle="1" w:styleId="130">
    <w:name w:val="UserStyle_90"/>
    <w:basedOn w:val="1"/>
    <w:qFormat/>
    <w:uiPriority w:val="0"/>
    <w:pPr>
      <w:ind w:left="-108" w:right="-108" w:rightChars="-45"/>
      <w:jc w:val="left"/>
    </w:pPr>
    <w:rPr>
      <w:rFonts w:ascii="宋体"/>
      <w:b/>
      <w:kern w:val="0"/>
      <w:sz w:val="24"/>
      <w:szCs w:val="20"/>
    </w:rPr>
  </w:style>
  <w:style w:type="paragraph" w:customStyle="1" w:styleId="131">
    <w:name w:val="UserStyle_91"/>
    <w:basedOn w:val="1"/>
    <w:qFormat/>
    <w:uiPriority w:val="0"/>
    <w:pPr>
      <w:spacing w:after="62"/>
    </w:pPr>
    <w:rPr>
      <w:sz w:val="24"/>
    </w:rPr>
  </w:style>
  <w:style w:type="paragraph" w:customStyle="1" w:styleId="132">
    <w:name w:val="UserStyle_92"/>
    <w:basedOn w:val="26"/>
    <w:next w:val="26"/>
    <w:uiPriority w:val="0"/>
    <w:rPr>
      <w:rFonts w:cs="Times New Roman"/>
      <w:b/>
      <w:bCs/>
    </w:rPr>
  </w:style>
  <w:style w:type="paragraph" w:customStyle="1" w:styleId="133">
    <w:name w:val="UserStyle_93"/>
    <w:basedOn w:val="1"/>
    <w:qFormat/>
    <w:uiPriority w:val="0"/>
    <w:rPr>
      <w:rFonts w:cs="Times New Roman"/>
      <w:b/>
      <w:bCs/>
      <w:sz w:val="36"/>
      <w:szCs w:val="32"/>
    </w:rPr>
  </w:style>
  <w:style w:type="paragraph" w:customStyle="1" w:styleId="134">
    <w:name w:val="UserStyle_94"/>
    <w:basedOn w:val="1"/>
    <w:qFormat/>
    <w:uiPriority w:val="0"/>
    <w:rPr>
      <w:rFonts w:cs="Times New Roman"/>
      <w:b/>
      <w:bCs/>
      <w:sz w:val="36"/>
      <w:szCs w:val="32"/>
    </w:rPr>
  </w:style>
  <w:style w:type="paragraph" w:customStyle="1" w:styleId="135">
    <w:name w:val="UserStyle_95"/>
    <w:basedOn w:val="1"/>
    <w:qFormat/>
    <w:uiPriority w:val="0"/>
    <w:pPr>
      <w:spacing w:after="160" w:line="240" w:lineRule="exact"/>
      <w:jc w:val="left"/>
    </w:pPr>
    <w:rPr>
      <w:rFonts w:ascii="Verdana" w:hAnsi="Verdana"/>
      <w:kern w:val="0"/>
      <w:sz w:val="20"/>
      <w:szCs w:val="20"/>
      <w:lang w:eastAsia="en-US"/>
    </w:rPr>
  </w:style>
  <w:style w:type="paragraph" w:customStyle="1" w:styleId="136">
    <w:name w:val="UserStyle_96"/>
    <w:basedOn w:val="1"/>
    <w:qFormat/>
    <w:uiPriority w:val="0"/>
    <w:rPr>
      <w:rFonts w:cs="Times New Roman"/>
      <w:b/>
      <w:bCs/>
      <w:sz w:val="36"/>
      <w:szCs w:val="32"/>
    </w:rPr>
  </w:style>
  <w:style w:type="paragraph" w:customStyle="1" w:styleId="137">
    <w:name w:val="UserStyle_97"/>
    <w:basedOn w:val="1"/>
    <w:qFormat/>
    <w:uiPriority w:val="0"/>
    <w:pPr>
      <w:spacing w:before="100" w:beforeAutospacing="1" w:after="100" w:afterAutospacing="1"/>
      <w:jc w:val="left"/>
    </w:pPr>
    <w:rPr>
      <w:rFonts w:ascii="宋体" w:hAnsi="宋体"/>
      <w:kern w:val="0"/>
      <w:sz w:val="24"/>
    </w:rPr>
  </w:style>
  <w:style w:type="paragraph" w:customStyle="1" w:styleId="138">
    <w:name w:val="UserStyle_98"/>
    <w:basedOn w:val="1"/>
    <w:uiPriority w:val="0"/>
    <w:pPr>
      <w:spacing w:line="312" w:lineRule="atLeast"/>
      <w:ind w:firstLine="420"/>
    </w:pPr>
    <w:rPr>
      <w:kern w:val="0"/>
      <w:szCs w:val="20"/>
    </w:rPr>
  </w:style>
  <w:style w:type="paragraph" w:customStyle="1" w:styleId="139">
    <w:name w:val="UserStyle_99"/>
    <w:basedOn w:val="1"/>
    <w:qFormat/>
    <w:uiPriority w:val="0"/>
    <w:rPr>
      <w:rFonts w:cs="Times New Roman"/>
      <w:b/>
      <w:bCs/>
      <w:sz w:val="36"/>
      <w:szCs w:val="32"/>
    </w:rPr>
  </w:style>
  <w:style w:type="paragraph" w:customStyle="1" w:styleId="140">
    <w:name w:val="UserStyle_100"/>
    <w:basedOn w:val="14"/>
    <w:uiPriority w:val="0"/>
    <w:pPr>
      <w:spacing w:before="360" w:after="120" w:line="360" w:lineRule="auto"/>
      <w:ind w:firstLine="510"/>
      <w:jc w:val="center"/>
    </w:pPr>
    <w:rPr>
      <w:rFonts w:ascii="宋体" w:hAnsi="宋体"/>
      <w:bCs w:val="0"/>
      <w:kern w:val="0"/>
      <w:sz w:val="28"/>
      <w:szCs w:val="20"/>
    </w:rPr>
  </w:style>
  <w:style w:type="paragraph" w:customStyle="1" w:styleId="141">
    <w:name w:val="UserStyle_101"/>
    <w:basedOn w:val="1"/>
    <w:uiPriority w:val="0"/>
  </w:style>
  <w:style w:type="paragraph" w:customStyle="1" w:styleId="142">
    <w:name w:val="UserStyle_102"/>
    <w:basedOn w:val="1"/>
    <w:qFormat/>
    <w:uiPriority w:val="0"/>
  </w:style>
  <w:style w:type="paragraph" w:customStyle="1" w:styleId="143">
    <w:name w:val="UserStyle_103"/>
    <w:basedOn w:val="1"/>
    <w:uiPriority w:val="0"/>
    <w:pPr>
      <w:tabs>
        <w:tab w:val="left" w:pos="1740"/>
        <w:tab w:val="left" w:pos="2160"/>
      </w:tabs>
      <w:snapToGrid w:val="0"/>
      <w:spacing w:before="50"/>
      <w:ind w:left="1740" w:hanging="360"/>
    </w:pPr>
    <w:rPr>
      <w:rFonts w:ascii="Arial Narrow" w:hAnsi="Arial Narrow" w:eastAsia="仿宋_GB2312"/>
      <w:sz w:val="28"/>
      <w:szCs w:val="20"/>
    </w:rPr>
  </w:style>
  <w:style w:type="character" w:customStyle="1" w:styleId="144">
    <w:name w:val="UserStyle_104"/>
    <w:qFormat/>
    <w:locked/>
    <w:uiPriority w:val="0"/>
    <w:rPr>
      <w:rFonts w:eastAsia="宋体"/>
      <w:sz w:val="21"/>
      <w:lang w:val="en-US" w:eastAsia="zh-CN"/>
    </w:rPr>
  </w:style>
  <w:style w:type="character" w:customStyle="1" w:styleId="145">
    <w:name w:val="UserStyle_105"/>
    <w:qFormat/>
    <w:uiPriority w:val="0"/>
    <w:rPr>
      <w:rFonts w:eastAsia="宋体"/>
      <w:kern w:val="2"/>
      <w:sz w:val="21"/>
      <w:lang w:val="en-US" w:eastAsia="zh-CN"/>
    </w:rPr>
  </w:style>
  <w:style w:type="paragraph" w:customStyle="1" w:styleId="146">
    <w:name w:val="UserStyle_106"/>
    <w:uiPriority w:val="0"/>
    <w:pPr>
      <w:jc w:val="both"/>
      <w:textAlignment w:val="baseline"/>
    </w:pPr>
    <w:rPr>
      <w:rFonts w:ascii="Calibri" w:hAnsi="Calibri" w:eastAsia="宋体" w:cstheme="minorBidi"/>
      <w:kern w:val="2"/>
      <w:sz w:val="21"/>
      <w:szCs w:val="22"/>
      <w:lang w:val="en-US" w:eastAsia="zh-CN" w:bidi="ar-SA"/>
    </w:rPr>
  </w:style>
  <w:style w:type="paragraph" w:customStyle="1" w:styleId="147">
    <w:name w:val="UserStyle_107"/>
    <w:basedOn w:val="146"/>
    <w:qFormat/>
    <w:uiPriority w:val="0"/>
    <w:rPr>
      <w:szCs w:val="21"/>
    </w:rPr>
  </w:style>
  <w:style w:type="paragraph" w:customStyle="1" w:styleId="148">
    <w:name w:val="UserStyle_108"/>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49">
    <w:name w:val="UserStyle_109"/>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0">
    <w:name w:val="UserStyle_110"/>
    <w:basedOn w:val="149"/>
    <w:qFormat/>
    <w:uiPriority w:val="0"/>
    <w:pPr>
      <w:spacing w:before="240" w:line="360" w:lineRule="auto"/>
      <w:ind w:firstLine="552" w:firstLineChars="263"/>
    </w:pPr>
    <w:rPr>
      <w:rFonts w:ascii="宋体" w:hAnsi="宋体"/>
      <w:kern w:val="0"/>
      <w:sz w:val="20"/>
      <w:szCs w:val="20"/>
    </w:rPr>
  </w:style>
  <w:style w:type="paragraph" w:customStyle="1" w:styleId="151">
    <w:name w:val="UserStyle_111"/>
    <w:next w:val="148"/>
    <w:qFormat/>
    <w:uiPriority w:val="0"/>
    <w:pPr>
      <w:tabs>
        <w:tab w:val="left" w:pos="0"/>
        <w:tab w:val="left" w:pos="1134"/>
      </w:tabs>
      <w:snapToGrid w:val="0"/>
      <w:spacing w:line="360" w:lineRule="auto"/>
      <w:ind w:left="567"/>
      <w:textAlignment w:val="baseline"/>
    </w:pPr>
    <w:rPr>
      <w:rFonts w:ascii="仿宋_GB2312" w:hAnsi="Calibri" w:eastAsia="宋体" w:cstheme="minorBidi"/>
      <w:sz w:val="28"/>
      <w:szCs w:val="22"/>
      <w:lang w:val="en-US" w:eastAsia="zh-CN" w:bidi="ar-SA"/>
    </w:rPr>
  </w:style>
  <w:style w:type="paragraph" w:customStyle="1" w:styleId="152">
    <w:name w:val="UserStyle_112"/>
    <w:basedOn w:val="149"/>
    <w:qFormat/>
    <w:uiPriority w:val="0"/>
    <w:pPr>
      <w:ind w:firstLine="420"/>
      <w:jc w:val="left"/>
    </w:pPr>
    <w:rPr>
      <w:rFonts w:ascii="Times New Roman" w:hAnsi="Times New Roman" w:eastAsia="黑体"/>
      <w:sz w:val="20"/>
      <w:szCs w:val="24"/>
    </w:rPr>
  </w:style>
  <w:style w:type="paragraph" w:customStyle="1" w:styleId="153">
    <w:name w:val="UserStyle_113"/>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customStyle="1" w:styleId="154">
    <w:name w:val="UserStyle_114"/>
    <w:uiPriority w:val="0"/>
    <w:rPr>
      <w:rFonts w:ascii="Calibri" w:hAnsi="Calibri" w:eastAsia="宋体"/>
      <w:sz w:val="21"/>
      <w:szCs w:val="21"/>
      <w:lang w:val="en-US" w:eastAsia="zh-CN" w:bidi="ar-SA"/>
    </w:rPr>
  </w:style>
  <w:style w:type="paragraph" w:customStyle="1" w:styleId="155">
    <w:name w:val="UserStyle_115"/>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56">
    <w:name w:val="UserStyle_116"/>
    <w:basedOn w:val="149"/>
    <w:qFormat/>
    <w:uiPriority w:val="0"/>
    <w:rPr>
      <w:rFonts w:ascii="宋体" w:hAnsi="Courier New" w:eastAsia="黑体"/>
      <w:szCs w:val="21"/>
    </w:rPr>
  </w:style>
  <w:style w:type="paragraph" w:customStyle="1" w:styleId="157">
    <w:name w:val="UserStyle_117"/>
    <w:basedOn w:val="1"/>
    <w:qFormat/>
    <w:uiPriority w:val="0"/>
    <w:pPr>
      <w:spacing w:line="420" w:lineRule="atLeast"/>
    </w:pPr>
    <w:rPr>
      <w:rFonts w:ascii="Calibri" w:hAnsi="Calibri" w:eastAsia="黑体"/>
      <w:b/>
      <w:kern w:val="0"/>
      <w:szCs w:val="20"/>
    </w:rPr>
  </w:style>
  <w:style w:type="paragraph" w:customStyle="1" w:styleId="158">
    <w:name w:val="UserStyle_118"/>
    <w:qFormat/>
    <w:uiPriority w:val="0"/>
    <w:pPr>
      <w:jc w:val="both"/>
      <w:textAlignment w:val="baseline"/>
    </w:pPr>
    <w:rPr>
      <w:rFonts w:ascii="Calibri" w:hAnsi="Calibri" w:eastAsia="宋体" w:cstheme="minorBidi"/>
      <w:kern w:val="2"/>
      <w:sz w:val="21"/>
      <w:szCs w:val="22"/>
      <w:lang w:val="en-US" w:eastAsia="zh-CN" w:bidi="ar-SA"/>
    </w:rPr>
  </w:style>
  <w:style w:type="character" w:customStyle="1" w:styleId="159">
    <w:name w:val="UserStyle_119"/>
    <w:basedOn w:val="17"/>
    <w:qFormat/>
    <w:uiPriority w:val="0"/>
  </w:style>
  <w:style w:type="paragraph" w:customStyle="1" w:styleId="160">
    <w:name w:val="UserStyle_120"/>
    <w:basedOn w:val="146"/>
    <w:qFormat/>
    <w:uiPriority w:val="0"/>
    <w:pPr>
      <w:ind w:firstLine="420"/>
      <w:jc w:val="left"/>
    </w:pPr>
    <w:rPr>
      <w:rFonts w:ascii="Times New Roman" w:hAnsi="Times New Roman"/>
      <w:sz w:val="20"/>
      <w:szCs w:val="24"/>
    </w:rPr>
  </w:style>
  <w:style w:type="paragraph" w:customStyle="1" w:styleId="161">
    <w:name w:val="UserStyle_121"/>
    <w:basedOn w:val="1"/>
    <w:qFormat/>
    <w:uiPriority w:val="0"/>
    <w:pPr>
      <w:jc w:val="left"/>
    </w:pPr>
    <w:rPr>
      <w:rFonts w:ascii="宋体"/>
      <w:color w:val="000000"/>
      <w:kern w:val="0"/>
      <w:sz w:val="24"/>
    </w:rPr>
  </w:style>
  <w:style w:type="paragraph" w:customStyle="1" w:styleId="162">
    <w:name w:val="UserStyle_122"/>
    <w:basedOn w:val="1"/>
    <w:qFormat/>
    <w:uiPriority w:val="0"/>
    <w:pPr>
      <w:jc w:val="left"/>
    </w:pPr>
    <w:rPr>
      <w:rFonts w:ascii="宋体"/>
      <w:color w:val="000000"/>
      <w:kern w:val="0"/>
      <w:sz w:val="24"/>
    </w:rPr>
  </w:style>
  <w:style w:type="character" w:customStyle="1" w:styleId="163">
    <w:name w:val="UserStyle_123"/>
    <w:basedOn w:val="159"/>
    <w:qFormat/>
    <w:uiPriority w:val="0"/>
  </w:style>
  <w:style w:type="paragraph" w:customStyle="1" w:styleId="164">
    <w:name w:val="UserStyle_124"/>
    <w:basedOn w:val="1"/>
    <w:qFormat/>
    <w:uiPriority w:val="0"/>
    <w:rPr>
      <w:rFonts w:ascii="Calibri" w:hAnsi="Calibri"/>
      <w:szCs w:val="22"/>
    </w:rPr>
  </w:style>
  <w:style w:type="paragraph" w:customStyle="1" w:styleId="165">
    <w:name w:val="UserStyle_125"/>
    <w:basedOn w:val="1"/>
    <w:uiPriority w:val="0"/>
    <w:pPr>
      <w:spacing w:before="100" w:beforeAutospacing="1" w:after="100" w:afterAutospacing="1"/>
      <w:jc w:val="left"/>
    </w:pPr>
    <w:rPr>
      <w:kern w:val="0"/>
      <w:sz w:val="24"/>
    </w:rPr>
  </w:style>
  <w:style w:type="character" w:customStyle="1" w:styleId="166">
    <w:name w:val="UserStyle_126"/>
    <w:uiPriority w:val="0"/>
    <w:rPr>
      <w:color w:val="333333"/>
    </w:rPr>
  </w:style>
  <w:style w:type="paragraph" w:customStyle="1" w:styleId="167">
    <w:name w:val="UserStyle_127"/>
    <w:basedOn w:val="1"/>
    <w:next w:val="1"/>
    <w:qFormat/>
    <w:uiPriority w:val="0"/>
    <w:pPr>
      <w:keepNext/>
      <w:keepLines/>
      <w:spacing w:before="280" w:after="290" w:line="376" w:lineRule="auto"/>
    </w:pPr>
    <w:rPr>
      <w:rFonts w:ascii="Cambria" w:hAnsi="Cambria" w:cs="Times New Roman"/>
      <w:b/>
      <w:bCs/>
      <w:sz w:val="28"/>
      <w:szCs w:val="28"/>
    </w:rPr>
  </w:style>
  <w:style w:type="paragraph" w:customStyle="1" w:styleId="168">
    <w:name w:val="UserStyle_128"/>
    <w:basedOn w:val="169"/>
    <w:qFormat/>
    <w:uiPriority w:val="0"/>
    <w:pPr>
      <w:ind w:firstLine="420"/>
      <w:jc w:val="left"/>
    </w:pPr>
    <w:rPr>
      <w:rFonts w:ascii="Times New Roman" w:hAnsi="Times New Roman" w:eastAsia="仿宋_GB2312"/>
      <w:sz w:val="20"/>
      <w:szCs w:val="24"/>
    </w:rPr>
  </w:style>
  <w:style w:type="paragraph" w:customStyle="1" w:styleId="169">
    <w:name w:val="UserStyle_129"/>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70">
    <w:name w:val="UserStyle_130"/>
    <w:next w:val="28"/>
    <w:uiPriority w:val="0"/>
    <w:pPr>
      <w:jc w:val="both"/>
      <w:textAlignment w:val="baseline"/>
    </w:pPr>
    <w:rPr>
      <w:rFonts w:ascii="Times New Roman" w:hAnsi="Times New Roman" w:eastAsia="宋体" w:cstheme="minorBidi"/>
      <w:sz w:val="21"/>
      <w:szCs w:val="21"/>
      <w:lang w:val="en-US" w:eastAsia="zh-CN" w:bidi="ar-SA"/>
    </w:rPr>
  </w:style>
  <w:style w:type="paragraph" w:customStyle="1" w:styleId="171">
    <w:name w:val="UserStyle_131"/>
    <w:basedOn w:val="1"/>
    <w:uiPriority w:val="0"/>
    <w:pPr>
      <w:shd w:val="clear" w:color="auto" w:fill="FFFFFF"/>
      <w:tabs>
        <w:tab w:val="left" w:pos="6405"/>
      </w:tabs>
      <w:spacing w:before="640" w:after="200" w:line="360" w:lineRule="atLeast"/>
      <w:jc w:val="center"/>
    </w:pPr>
    <w:rPr>
      <w:rFonts w:ascii="黑体" w:eastAsia="黑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631</Words>
  <Characters>3603</Characters>
  <Lines>30</Lines>
  <Paragraphs>8</Paragraphs>
  <TotalTime>1</TotalTime>
  <ScaleCrop>false</ScaleCrop>
  <LinksUpToDate>false</LinksUpToDate>
  <CharactersWithSpaces>4226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2021-11-26T02:48:00Z</dcterms:created>
  <dc:creator>admin</dc:creator>
  <cp:lastModifiedBy>NTKO</cp:lastModifiedBy>
  <dcterms:modified xsi:type="dcterms:W3CDTF">2021-12-20T07:48:18Z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C97F84249F9C425389C8C888CC33FFC0</vt:lpwstr>
  </property>
</Properties>
</file>